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A9" w:rsidRDefault="008807A9">
      <w:pPr>
        <w:spacing w:line="0" w:lineRule="atLeast"/>
        <w:jc w:val="center"/>
        <w:rPr>
          <w:rFonts w:ascii="文星标宋" w:eastAsia="文星标宋" w:hAnsi="文星仿宋"/>
          <w:color w:val="FF0000"/>
          <w:w w:val="85"/>
          <w:sz w:val="72"/>
          <w:szCs w:val="72"/>
        </w:rPr>
      </w:pPr>
      <w:r>
        <w:rPr>
          <w:rFonts w:ascii="文星标宋" w:eastAsia="文星标宋" w:hAnsi="文星仿宋" w:hint="eastAsia"/>
          <w:color w:val="FF0000"/>
          <w:w w:val="85"/>
          <w:sz w:val="72"/>
          <w:szCs w:val="72"/>
        </w:rPr>
        <w:t>全市重点河流控制断面水质达标</w:t>
      </w:r>
    </w:p>
    <w:p w:rsidR="008807A9" w:rsidRDefault="008807A9">
      <w:pPr>
        <w:spacing w:line="0" w:lineRule="atLeast"/>
        <w:jc w:val="center"/>
        <w:rPr>
          <w:rFonts w:ascii="文星标宋" w:eastAsia="文星标宋" w:hAnsi="文星仿宋"/>
          <w:color w:val="FF0000"/>
          <w:w w:val="78"/>
          <w:sz w:val="124"/>
          <w:szCs w:val="124"/>
        </w:rPr>
      </w:pPr>
      <w:r>
        <w:rPr>
          <w:rFonts w:ascii="文星标宋" w:eastAsia="文星标宋" w:hAnsi="文星仿宋" w:hint="eastAsia"/>
          <w:color w:val="FF0000"/>
          <w:w w:val="78"/>
          <w:sz w:val="96"/>
          <w:szCs w:val="96"/>
        </w:rPr>
        <w:t>情况快报</w:t>
      </w:r>
    </w:p>
    <w:p w:rsidR="008807A9" w:rsidRDefault="008807A9">
      <w:pPr>
        <w:jc w:val="center"/>
        <w:rPr>
          <w:rFonts w:ascii="文星仿宋" w:eastAsia="文星仿宋" w:hAnsi="文星仿宋"/>
          <w:sz w:val="30"/>
          <w:szCs w:val="30"/>
        </w:rPr>
      </w:pPr>
      <w:r>
        <w:rPr>
          <w:rFonts w:ascii="文星仿宋" w:eastAsia="文星仿宋" w:hAnsi="文星仿宋" w:hint="eastAsia"/>
          <w:sz w:val="30"/>
          <w:szCs w:val="30"/>
        </w:rPr>
        <w:t>（2017年</w:t>
      </w:r>
      <w:r w:rsidR="00F466A2">
        <w:rPr>
          <w:rFonts w:ascii="文星仿宋" w:eastAsia="文星仿宋" w:hAnsi="文星仿宋" w:hint="eastAsia"/>
          <w:sz w:val="30"/>
          <w:szCs w:val="30"/>
        </w:rPr>
        <w:t>8</w:t>
      </w:r>
      <w:r>
        <w:rPr>
          <w:rFonts w:ascii="文星仿宋" w:eastAsia="文星仿宋" w:hAnsi="文星仿宋" w:hint="eastAsia"/>
          <w:sz w:val="30"/>
          <w:szCs w:val="30"/>
        </w:rPr>
        <w:t>月</w:t>
      </w:r>
      <w:r w:rsidR="00D218B4">
        <w:rPr>
          <w:rFonts w:ascii="文星仿宋" w:eastAsia="文星仿宋" w:hAnsi="文星仿宋" w:hint="eastAsia"/>
          <w:sz w:val="30"/>
          <w:szCs w:val="30"/>
        </w:rPr>
        <w:t>下</w:t>
      </w:r>
      <w:r>
        <w:rPr>
          <w:rFonts w:ascii="文星仿宋" w:eastAsia="文星仿宋" w:hAnsi="文星仿宋" w:hint="eastAsia"/>
          <w:sz w:val="30"/>
          <w:szCs w:val="30"/>
        </w:rPr>
        <w:t>半月）</w:t>
      </w:r>
    </w:p>
    <w:p w:rsidR="008807A9" w:rsidRDefault="00D40880">
      <w:pPr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pict>
          <v:line id="Line 5" o:spid="_x0000_s1026" style="position:absolute;left:0;text-align:left;z-index:251656192" from="-5.2pt,28.8pt" to="436.55pt,29.6pt" strokecolor="red" strokeweight="1.25pt">
            <v:fill o:detectmouseclick="t"/>
          </v:line>
        </w:pict>
      </w:r>
      <w:r w:rsidR="008807A9">
        <w:rPr>
          <w:rFonts w:ascii="文星仿宋" w:eastAsia="文星仿宋" w:hAnsi="文星仿宋" w:hint="eastAsia"/>
          <w:sz w:val="30"/>
          <w:szCs w:val="30"/>
        </w:rPr>
        <w:t xml:space="preserve">临沂市环境保护局                          </w:t>
      </w:r>
      <w:r w:rsidR="008807A9">
        <w:rPr>
          <w:rFonts w:ascii="文星仿宋" w:eastAsia="文星仿宋" w:hAnsi="文星仿宋"/>
          <w:sz w:val="30"/>
          <w:szCs w:val="30"/>
        </w:rPr>
        <w:t>201</w:t>
      </w:r>
      <w:r w:rsidR="008807A9">
        <w:rPr>
          <w:rFonts w:ascii="文星仿宋" w:eastAsia="文星仿宋" w:hAnsi="文星仿宋" w:hint="eastAsia"/>
          <w:sz w:val="30"/>
          <w:szCs w:val="30"/>
        </w:rPr>
        <w:t>7</w:t>
      </w:r>
      <w:r w:rsidR="008807A9">
        <w:rPr>
          <w:rFonts w:ascii="文星仿宋" w:eastAsia="文星仿宋" w:hAnsi="文星仿宋"/>
          <w:sz w:val="30"/>
          <w:szCs w:val="30"/>
        </w:rPr>
        <w:t>年</w:t>
      </w:r>
      <w:r w:rsidR="00F466A2">
        <w:rPr>
          <w:rFonts w:ascii="文星仿宋" w:eastAsia="文星仿宋" w:hAnsi="文星仿宋" w:hint="eastAsia"/>
          <w:sz w:val="30"/>
          <w:szCs w:val="30"/>
        </w:rPr>
        <w:t>9</w:t>
      </w:r>
      <w:r w:rsidR="008807A9">
        <w:rPr>
          <w:rFonts w:ascii="文星仿宋" w:eastAsia="文星仿宋" w:hAnsi="文星仿宋"/>
          <w:sz w:val="30"/>
          <w:szCs w:val="30"/>
        </w:rPr>
        <w:t>月</w:t>
      </w:r>
      <w:r w:rsidR="00F466A2">
        <w:rPr>
          <w:rFonts w:ascii="文星仿宋" w:eastAsia="文星仿宋" w:hAnsi="文星仿宋" w:hint="eastAsia"/>
          <w:sz w:val="30"/>
          <w:szCs w:val="30"/>
        </w:rPr>
        <w:t>7</w:t>
      </w:r>
      <w:r w:rsidR="008807A9">
        <w:rPr>
          <w:rFonts w:ascii="文星仿宋" w:eastAsia="文星仿宋" w:hAnsi="文星仿宋"/>
          <w:sz w:val="30"/>
          <w:szCs w:val="30"/>
        </w:rPr>
        <w:t>日</w:t>
      </w:r>
    </w:p>
    <w:p w:rsidR="008807A9" w:rsidRDefault="008807A9">
      <w:pPr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</w:t>
      </w:r>
    </w:p>
    <w:p w:rsidR="00A83E85" w:rsidRDefault="008807A9" w:rsidP="0022065C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按照《临沂市水环境保护生态补偿办法》</w:t>
      </w:r>
      <w:r>
        <w:rPr>
          <w:rFonts w:ascii="文星仿宋" w:eastAsia="文星仿宋" w:hAnsi="文星仿宋"/>
          <w:sz w:val="32"/>
          <w:szCs w:val="32"/>
        </w:rPr>
        <w:t>要求，</w:t>
      </w:r>
      <w:r w:rsidR="00F466A2">
        <w:rPr>
          <w:rFonts w:ascii="文星仿宋" w:eastAsia="文星仿宋" w:hAnsi="文星仿宋" w:hint="eastAsia"/>
          <w:sz w:val="32"/>
          <w:szCs w:val="32"/>
        </w:rPr>
        <w:t>8</w:t>
      </w:r>
      <w:r>
        <w:rPr>
          <w:rFonts w:ascii="文星仿宋" w:eastAsia="文星仿宋" w:hAnsi="文星仿宋"/>
          <w:sz w:val="32"/>
          <w:szCs w:val="32"/>
        </w:rPr>
        <w:t>月</w:t>
      </w:r>
      <w:r>
        <w:rPr>
          <w:rFonts w:ascii="文星仿宋" w:eastAsia="文星仿宋" w:hAnsi="文星仿宋" w:hint="eastAsia"/>
          <w:sz w:val="32"/>
          <w:szCs w:val="32"/>
        </w:rPr>
        <w:t>份</w:t>
      </w:r>
      <w:r w:rsidR="00D218B4">
        <w:rPr>
          <w:rFonts w:ascii="文星仿宋" w:eastAsia="文星仿宋" w:hAnsi="文星仿宋" w:hint="eastAsia"/>
          <w:sz w:val="32"/>
          <w:szCs w:val="32"/>
        </w:rPr>
        <w:t>下</w:t>
      </w:r>
      <w:r>
        <w:rPr>
          <w:rFonts w:ascii="文星仿宋" w:eastAsia="文星仿宋" w:hAnsi="文星仿宋" w:hint="eastAsia"/>
          <w:sz w:val="32"/>
          <w:szCs w:val="32"/>
        </w:rPr>
        <w:t>半月市环保局组织第三方监测单位</w:t>
      </w:r>
      <w:r>
        <w:rPr>
          <w:rFonts w:ascii="文星仿宋" w:eastAsia="文星仿宋" w:hAnsi="文星仿宋"/>
          <w:sz w:val="32"/>
          <w:szCs w:val="32"/>
        </w:rPr>
        <w:t>对全市</w:t>
      </w:r>
      <w:r>
        <w:rPr>
          <w:rFonts w:ascii="文星仿宋" w:eastAsia="文星仿宋" w:hAnsi="文星仿宋" w:hint="eastAsia"/>
          <w:sz w:val="32"/>
          <w:szCs w:val="32"/>
        </w:rPr>
        <w:t>36</w:t>
      </w:r>
      <w:r>
        <w:rPr>
          <w:rFonts w:ascii="文星仿宋" w:eastAsia="文星仿宋" w:hAnsi="文星仿宋"/>
          <w:sz w:val="32"/>
          <w:szCs w:val="32"/>
        </w:rPr>
        <w:t>个</w:t>
      </w:r>
      <w:r>
        <w:rPr>
          <w:rFonts w:ascii="文星仿宋" w:eastAsia="文星仿宋" w:hAnsi="文星仿宋" w:hint="eastAsia"/>
          <w:sz w:val="32"/>
          <w:szCs w:val="32"/>
        </w:rPr>
        <w:t>重点河流考核断面</w:t>
      </w:r>
      <w:r>
        <w:rPr>
          <w:rFonts w:ascii="文星仿宋" w:eastAsia="文星仿宋" w:hAnsi="文星仿宋"/>
          <w:sz w:val="32"/>
          <w:szCs w:val="32"/>
        </w:rPr>
        <w:t>进行了监测</w:t>
      </w:r>
      <w:r w:rsidR="00F22776">
        <w:rPr>
          <w:rFonts w:ascii="文星仿宋" w:eastAsia="文星仿宋" w:hAnsi="文星仿宋" w:hint="eastAsia"/>
          <w:sz w:val="32"/>
          <w:szCs w:val="32"/>
        </w:rPr>
        <w:t>。共有</w:t>
      </w:r>
      <w:r w:rsidR="009E2DD4">
        <w:rPr>
          <w:rFonts w:ascii="文星仿宋" w:eastAsia="文星仿宋" w:hAnsi="文星仿宋" w:hint="eastAsia"/>
          <w:sz w:val="32"/>
          <w:szCs w:val="32"/>
        </w:rPr>
        <w:t>9</w:t>
      </w:r>
      <w:r>
        <w:rPr>
          <w:rFonts w:ascii="文星仿宋" w:eastAsia="文星仿宋" w:hAnsi="文星仿宋" w:hint="eastAsia"/>
          <w:sz w:val="32"/>
          <w:szCs w:val="32"/>
        </w:rPr>
        <w:t>个断面超标，</w:t>
      </w:r>
      <w:r w:rsidR="00E5372A">
        <w:rPr>
          <w:rFonts w:ascii="文星仿宋" w:eastAsia="文星仿宋" w:hAnsi="文星仿宋" w:hint="eastAsia"/>
          <w:sz w:val="32"/>
          <w:szCs w:val="32"/>
        </w:rPr>
        <w:t>其中问题较为突出的有：</w:t>
      </w:r>
    </w:p>
    <w:p w:rsidR="00E5372A" w:rsidRDefault="00E5372A" w:rsidP="0022065C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E5372A">
        <w:rPr>
          <w:rFonts w:ascii="文星仿宋" w:eastAsia="文星仿宋" w:hAnsi="文星仿宋" w:hint="eastAsia"/>
          <w:b/>
          <w:sz w:val="32"/>
          <w:szCs w:val="32"/>
        </w:rPr>
        <w:t>河东区：</w:t>
      </w:r>
      <w:r>
        <w:rPr>
          <w:rFonts w:ascii="文星仿宋" w:eastAsia="文星仿宋" w:hAnsi="文星仿宋" w:hint="eastAsia"/>
          <w:sz w:val="32"/>
          <w:szCs w:val="32"/>
        </w:rPr>
        <w:t>李公河西支东小埠东干渠断面氨氮超标</w:t>
      </w:r>
      <w:r w:rsidR="009E2DD4">
        <w:rPr>
          <w:rFonts w:ascii="文星仿宋" w:eastAsia="文星仿宋" w:hAnsi="文星仿宋" w:hint="eastAsia"/>
          <w:sz w:val="32"/>
          <w:szCs w:val="32"/>
        </w:rPr>
        <w:t>1.2</w:t>
      </w:r>
      <w:r>
        <w:rPr>
          <w:rFonts w:ascii="文星仿宋" w:eastAsia="文星仿宋" w:hAnsi="文星仿宋" w:hint="eastAsia"/>
          <w:sz w:val="32"/>
          <w:szCs w:val="32"/>
        </w:rPr>
        <w:t>倍。</w:t>
      </w:r>
    </w:p>
    <w:p w:rsidR="00E5372A" w:rsidRDefault="00E5372A" w:rsidP="0022065C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E5372A">
        <w:rPr>
          <w:rFonts w:ascii="文星仿宋" w:eastAsia="文星仿宋" w:hAnsi="文星仿宋" w:hint="eastAsia"/>
          <w:b/>
          <w:sz w:val="32"/>
          <w:szCs w:val="32"/>
        </w:rPr>
        <w:t>经济区：</w:t>
      </w:r>
      <w:r>
        <w:rPr>
          <w:rFonts w:ascii="文星仿宋" w:eastAsia="文星仿宋" w:hAnsi="文星仿宋" w:hint="eastAsia"/>
          <w:sz w:val="32"/>
          <w:szCs w:val="32"/>
        </w:rPr>
        <w:t>黄白排水沟黄庄闸断面总磷超标</w:t>
      </w:r>
      <w:r w:rsidR="009E2DD4">
        <w:rPr>
          <w:rFonts w:ascii="文星仿宋" w:eastAsia="文星仿宋" w:hAnsi="文星仿宋" w:hint="eastAsia"/>
          <w:sz w:val="32"/>
          <w:szCs w:val="32"/>
        </w:rPr>
        <w:t>1.5</w:t>
      </w:r>
      <w:r>
        <w:rPr>
          <w:rFonts w:ascii="文星仿宋" w:eastAsia="文星仿宋" w:hAnsi="文星仿宋" w:hint="eastAsia"/>
          <w:sz w:val="32"/>
          <w:szCs w:val="32"/>
        </w:rPr>
        <w:t>倍。</w:t>
      </w:r>
    </w:p>
    <w:p w:rsidR="00E5372A" w:rsidRDefault="009E2DD4" w:rsidP="0022065C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b/>
          <w:sz w:val="32"/>
          <w:szCs w:val="32"/>
        </w:rPr>
        <w:t>兰陵</w:t>
      </w:r>
      <w:r w:rsidR="00E5372A" w:rsidRPr="00E5372A">
        <w:rPr>
          <w:rFonts w:ascii="文星仿宋" w:eastAsia="文星仿宋" w:hAnsi="文星仿宋" w:hint="eastAsia"/>
          <w:b/>
          <w:sz w:val="32"/>
          <w:szCs w:val="32"/>
        </w:rPr>
        <w:t>县：</w:t>
      </w:r>
      <w:r>
        <w:rPr>
          <w:rFonts w:ascii="文星仿宋" w:eastAsia="文星仿宋" w:hAnsi="文星仿宋" w:hint="eastAsia"/>
          <w:sz w:val="32"/>
          <w:szCs w:val="32"/>
        </w:rPr>
        <w:t>白家沟官桥</w:t>
      </w:r>
      <w:r w:rsidR="00E5372A">
        <w:rPr>
          <w:rFonts w:ascii="文星仿宋" w:eastAsia="文星仿宋" w:hAnsi="文星仿宋" w:hint="eastAsia"/>
          <w:sz w:val="32"/>
          <w:szCs w:val="32"/>
        </w:rPr>
        <w:t>断面总磷超标</w:t>
      </w:r>
      <w:r>
        <w:rPr>
          <w:rFonts w:ascii="文星仿宋" w:eastAsia="文星仿宋" w:hAnsi="文星仿宋" w:hint="eastAsia"/>
          <w:sz w:val="32"/>
          <w:szCs w:val="32"/>
        </w:rPr>
        <w:t>1.6</w:t>
      </w:r>
      <w:r w:rsidR="00E5372A">
        <w:rPr>
          <w:rFonts w:ascii="文星仿宋" w:eastAsia="文星仿宋" w:hAnsi="文星仿宋" w:hint="eastAsia"/>
          <w:sz w:val="32"/>
          <w:szCs w:val="32"/>
        </w:rPr>
        <w:t>倍。</w:t>
      </w:r>
    </w:p>
    <w:p w:rsidR="001D72A2" w:rsidRPr="0022065C" w:rsidRDefault="00E5372A" w:rsidP="00E5372A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E5372A">
        <w:rPr>
          <w:rFonts w:ascii="文星仿宋" w:eastAsia="文星仿宋" w:hAnsi="文星仿宋" w:hint="eastAsia"/>
          <w:b/>
          <w:sz w:val="32"/>
          <w:szCs w:val="32"/>
        </w:rPr>
        <w:t>莒南县：</w:t>
      </w:r>
      <w:r>
        <w:rPr>
          <w:rFonts w:ascii="文星仿宋" w:eastAsia="文星仿宋" w:hAnsi="文星仿宋" w:hint="eastAsia"/>
          <w:sz w:val="32"/>
          <w:szCs w:val="32"/>
        </w:rPr>
        <w:t>洙溪河东高家庄断面总磷超标</w:t>
      </w:r>
      <w:r w:rsidR="009E2DD4">
        <w:rPr>
          <w:rFonts w:ascii="文星仿宋" w:eastAsia="文星仿宋" w:hAnsi="文星仿宋" w:hint="eastAsia"/>
          <w:sz w:val="32"/>
          <w:szCs w:val="32"/>
        </w:rPr>
        <w:t>1.4</w:t>
      </w:r>
      <w:r>
        <w:rPr>
          <w:rFonts w:ascii="文星仿宋" w:eastAsia="文星仿宋" w:hAnsi="文星仿宋" w:hint="eastAsia"/>
          <w:sz w:val="32"/>
          <w:szCs w:val="32"/>
        </w:rPr>
        <w:t>倍。</w:t>
      </w:r>
    </w:p>
    <w:p w:rsidR="009B7E2E" w:rsidRDefault="008807A9" w:rsidP="009E2DD4">
      <w:pPr>
        <w:snapToGrid w:val="0"/>
        <w:spacing w:line="560" w:lineRule="exact"/>
        <w:ind w:firstLine="645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请</w:t>
      </w:r>
      <w:r w:rsidR="00CA0A70">
        <w:rPr>
          <w:rFonts w:ascii="文星仿宋" w:eastAsia="文星仿宋" w:hAnsi="文星仿宋" w:hint="eastAsia"/>
          <w:sz w:val="32"/>
          <w:szCs w:val="32"/>
        </w:rPr>
        <w:t>相关</w:t>
      </w:r>
      <w:r>
        <w:rPr>
          <w:rFonts w:ascii="文星仿宋" w:eastAsia="文星仿宋" w:hAnsi="文星仿宋" w:hint="eastAsia"/>
          <w:sz w:val="32"/>
          <w:szCs w:val="32"/>
        </w:rPr>
        <w:t>县区尽快</w:t>
      </w:r>
      <w:r w:rsidR="009E2DD4">
        <w:rPr>
          <w:rFonts w:ascii="文星仿宋" w:eastAsia="文星仿宋" w:hAnsi="文星仿宋" w:hint="eastAsia"/>
          <w:sz w:val="32"/>
          <w:szCs w:val="32"/>
        </w:rPr>
        <w:t>查明超标原因，</w:t>
      </w:r>
      <w:r>
        <w:rPr>
          <w:rFonts w:ascii="文星仿宋" w:eastAsia="文星仿宋" w:hAnsi="文星仿宋" w:hint="eastAsia"/>
          <w:sz w:val="32"/>
          <w:szCs w:val="32"/>
        </w:rPr>
        <w:t>采取</w:t>
      </w:r>
      <w:r w:rsidR="009E2DD4">
        <w:rPr>
          <w:rFonts w:ascii="文星仿宋" w:eastAsia="文星仿宋" w:hAnsi="文星仿宋" w:hint="eastAsia"/>
          <w:sz w:val="32"/>
          <w:szCs w:val="32"/>
        </w:rPr>
        <w:t>有效</w:t>
      </w:r>
      <w:r>
        <w:rPr>
          <w:rFonts w:ascii="文星仿宋" w:eastAsia="文星仿宋" w:hAnsi="文星仿宋" w:hint="eastAsia"/>
          <w:sz w:val="32"/>
          <w:szCs w:val="32"/>
        </w:rPr>
        <w:t>措施</w:t>
      </w:r>
      <w:r w:rsidR="003379ED">
        <w:rPr>
          <w:rFonts w:ascii="文星仿宋" w:eastAsia="文星仿宋" w:hAnsi="文星仿宋" w:hint="eastAsia"/>
          <w:sz w:val="32"/>
          <w:szCs w:val="32"/>
        </w:rPr>
        <w:t>，</w:t>
      </w:r>
      <w:r>
        <w:rPr>
          <w:rFonts w:ascii="文星仿宋" w:eastAsia="文星仿宋" w:hAnsi="文星仿宋" w:hint="eastAsia"/>
          <w:sz w:val="32"/>
          <w:szCs w:val="32"/>
        </w:rPr>
        <w:t>消除环境污染，确保河流断面稳定达标。</w:t>
      </w:r>
    </w:p>
    <w:p w:rsidR="009E2DD4" w:rsidRPr="009E2DD4" w:rsidRDefault="009E2DD4" w:rsidP="009E2DD4">
      <w:pPr>
        <w:snapToGrid w:val="0"/>
        <w:spacing w:line="560" w:lineRule="exact"/>
        <w:ind w:firstLine="645"/>
        <w:rPr>
          <w:rFonts w:ascii="文星仿宋" w:eastAsia="文星仿宋" w:hAnsi="文星仿宋"/>
          <w:sz w:val="32"/>
          <w:szCs w:val="32"/>
        </w:rPr>
      </w:pPr>
    </w:p>
    <w:p w:rsidR="00CF68CA" w:rsidRDefault="008807A9" w:rsidP="00A83E85">
      <w:pPr>
        <w:snapToGrid w:val="0"/>
        <w:ind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附表：</w:t>
      </w:r>
      <w:r w:rsidR="009E2DD4">
        <w:rPr>
          <w:rFonts w:ascii="文星仿宋" w:eastAsia="文星仿宋" w:hAnsi="文星仿宋" w:hint="eastAsia"/>
          <w:sz w:val="32"/>
          <w:szCs w:val="32"/>
        </w:rPr>
        <w:t>8</w:t>
      </w:r>
      <w:r>
        <w:rPr>
          <w:rFonts w:ascii="文星仿宋" w:eastAsia="文星仿宋" w:hAnsi="文星仿宋" w:hint="eastAsia"/>
          <w:sz w:val="32"/>
          <w:szCs w:val="32"/>
        </w:rPr>
        <w:t>月份</w:t>
      </w:r>
      <w:r w:rsidR="00D218B4">
        <w:rPr>
          <w:rFonts w:ascii="文星仿宋" w:eastAsia="文星仿宋" w:hAnsi="文星仿宋" w:hint="eastAsia"/>
          <w:sz w:val="32"/>
          <w:szCs w:val="32"/>
        </w:rPr>
        <w:t>下</w:t>
      </w:r>
      <w:r>
        <w:rPr>
          <w:rFonts w:ascii="文星仿宋" w:eastAsia="文星仿宋" w:hAnsi="文星仿宋" w:hint="eastAsia"/>
          <w:sz w:val="32"/>
          <w:szCs w:val="32"/>
        </w:rPr>
        <w:t xml:space="preserve">半月重点河流控制断面水质达标情况 </w:t>
      </w:r>
    </w:p>
    <w:p w:rsidR="009E2DD4" w:rsidRPr="00A83E85" w:rsidRDefault="009E2DD4" w:rsidP="00A83E85">
      <w:pPr>
        <w:snapToGrid w:val="0"/>
        <w:ind w:firstLine="640"/>
        <w:rPr>
          <w:rFonts w:ascii="文星仿宋" w:eastAsia="文星仿宋" w:hAnsi="文星仿宋"/>
          <w:sz w:val="32"/>
          <w:szCs w:val="32"/>
        </w:rPr>
      </w:pPr>
    </w:p>
    <w:p w:rsidR="003604CA" w:rsidRDefault="00D40880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 w:rsidRPr="00D40880">
        <w:rPr>
          <w:rFonts w:ascii="文星仿宋" w:eastAsia="文星仿宋" w:hAnsi="文星仿宋"/>
          <w:b/>
          <w:bCs/>
          <w:sz w:val="15"/>
          <w:szCs w:val="15"/>
        </w:rPr>
        <w:pict>
          <v:line id="Line 3" o:spid="_x0000_s1037" style="position:absolute;left:0;text-align:left;z-index:251658240" from="0,0" to="441.65pt,0"/>
        </w:pict>
      </w:r>
      <w:r w:rsidR="003604CA">
        <w:rPr>
          <w:rFonts w:ascii="文星仿宋" w:eastAsia="文星仿宋" w:hAnsi="文星楷体" w:hint="eastAsia"/>
          <w:b/>
          <w:bCs/>
          <w:sz w:val="28"/>
          <w:szCs w:val="28"/>
        </w:rPr>
        <w:t>报送：</w:t>
      </w:r>
      <w:r w:rsidR="003604CA">
        <w:rPr>
          <w:rFonts w:ascii="文星仿宋" w:eastAsia="文星仿宋" w:hAnsi="文星楷体" w:hint="eastAsia"/>
          <w:sz w:val="28"/>
          <w:szCs w:val="28"/>
        </w:rPr>
        <w:t xml:space="preserve">市委常委、市政协主席、市人大常委会主任、市人大常委会副           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主任、市政府副市长、市政协副主席、市中级人民法院院长、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市检察院检察长</w:t>
      </w:r>
      <w:r w:rsidR="00845959">
        <w:rPr>
          <w:rFonts w:ascii="文星仿宋" w:eastAsia="文星仿宋" w:hAnsi="文星楷体" w:hint="eastAsia"/>
          <w:sz w:val="28"/>
          <w:szCs w:val="28"/>
        </w:rPr>
        <w:t>、市河长制办公室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b/>
          <w:bCs/>
          <w:sz w:val="28"/>
          <w:szCs w:val="28"/>
        </w:rPr>
        <w:t>抄送：</w:t>
      </w:r>
      <w:r>
        <w:rPr>
          <w:rFonts w:ascii="文星仿宋" w:eastAsia="文星仿宋" w:hAnsi="文星楷体" w:hint="eastAsia"/>
          <w:spacing w:val="-20"/>
          <w:sz w:val="28"/>
          <w:szCs w:val="28"/>
        </w:rPr>
        <w:t>各</w:t>
      </w:r>
      <w:r>
        <w:rPr>
          <w:rFonts w:ascii="文星仿宋" w:eastAsia="文星仿宋" w:hAnsi="文星楷体" w:hint="eastAsia"/>
          <w:sz w:val="28"/>
          <w:szCs w:val="28"/>
        </w:rPr>
        <w:t xml:space="preserve">县（区）委书记、县（区）长、分管县（区）长，临沂高新技术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产业开发区、临沂经济技术开发区、临沂临港经济开发区党工委书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记、管委会主任、分管主任，水污染防治联席会议成员单位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pacing w:val="-20"/>
          <w:sz w:val="28"/>
          <w:szCs w:val="28"/>
        </w:rPr>
      </w:pPr>
      <w:r>
        <w:rPr>
          <w:rFonts w:ascii="文星仿宋" w:eastAsia="文星仿宋" w:hAnsi="文星楷体" w:hint="eastAsia"/>
          <w:b/>
          <w:bCs/>
          <w:sz w:val="28"/>
          <w:szCs w:val="28"/>
        </w:rPr>
        <w:t>发送：</w:t>
      </w:r>
      <w:r>
        <w:rPr>
          <w:rFonts w:ascii="文星仿宋" w:eastAsia="文星仿宋" w:hAnsi="文星楷体" w:hint="eastAsia"/>
          <w:spacing w:val="-20"/>
          <w:sz w:val="28"/>
          <w:szCs w:val="28"/>
        </w:rPr>
        <w:t>各县（区）环保（分）局</w:t>
      </w:r>
    </w:p>
    <w:p w:rsidR="003604CA" w:rsidRDefault="00D40880" w:rsidP="003604CA">
      <w:pPr>
        <w:rPr>
          <w:rFonts w:ascii="文星仿宋" w:eastAsia="文星仿宋"/>
          <w:kern w:val="0"/>
          <w:sz w:val="30"/>
          <w:szCs w:val="30"/>
        </w:rPr>
      </w:pPr>
      <w:r w:rsidRPr="00D40880">
        <w:rPr>
          <w:rFonts w:ascii="文星仿宋" w:eastAsia="文星仿宋" w:hAnsi="文星楷体"/>
          <w:sz w:val="30"/>
          <w:szCs w:val="30"/>
        </w:rPr>
        <w:pict>
          <v:line id="Line 2" o:spid="_x0000_s1036" style="position:absolute;left:0;text-align:left;z-index:251657216" from="-9pt,2.15pt" to="450pt,2.15pt"/>
        </w:pict>
      </w:r>
      <w:r w:rsidRPr="00D40880">
        <w:rPr>
          <w:rFonts w:ascii="仿宋_GB2312"/>
        </w:rPr>
        <w:pict>
          <v:line id="Line 4" o:spid="_x0000_s1038" style="position:absolute;left:0;text-align:left;z-index:251659264" from="-9pt,28.2pt" to="450pt,28.2pt"/>
        </w:pict>
      </w:r>
      <w:r w:rsidR="003604CA">
        <w:rPr>
          <w:rFonts w:ascii="文星仿宋" w:eastAsia="文星仿宋" w:hAnsi="华文细黑" w:hint="eastAsia"/>
          <w:sz w:val="30"/>
          <w:szCs w:val="30"/>
        </w:rPr>
        <w:t>临沂市环保局办公室</w:t>
      </w:r>
      <w:r w:rsidR="003604CA">
        <w:rPr>
          <w:rStyle w:val="a4"/>
          <w:rFonts w:ascii="文星仿宋" w:eastAsia="文星仿宋" w:hint="eastAsia"/>
          <w:sz w:val="30"/>
          <w:szCs w:val="30"/>
        </w:rPr>
        <w:t xml:space="preserve">                     2017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年</w:t>
      </w:r>
      <w:r w:rsidR="00F466A2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9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月</w:t>
      </w:r>
      <w:r w:rsidR="00F62F5D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8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日印发</w:t>
      </w:r>
    </w:p>
    <w:p w:rsidR="008807A9" w:rsidRDefault="008807A9">
      <w:pPr>
        <w:snapToGrid w:val="0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lastRenderedPageBreak/>
        <w:t>附表：</w:t>
      </w:r>
    </w:p>
    <w:p w:rsidR="008807A9" w:rsidRDefault="00F466A2">
      <w:pPr>
        <w:snapToGrid w:val="0"/>
        <w:jc w:val="center"/>
        <w:rPr>
          <w:rFonts w:ascii="文星仿宋" w:eastAsia="文星仿宋" w:hAnsi="文星仿宋"/>
          <w:b/>
          <w:bCs/>
          <w:sz w:val="28"/>
          <w:szCs w:val="28"/>
        </w:rPr>
      </w:pPr>
      <w:r>
        <w:rPr>
          <w:rFonts w:ascii="文星仿宋" w:eastAsia="文星仿宋" w:hAnsi="文星仿宋" w:hint="eastAsia"/>
          <w:b/>
          <w:bCs/>
          <w:sz w:val="28"/>
          <w:szCs w:val="28"/>
        </w:rPr>
        <w:t>8</w:t>
      </w:r>
      <w:r w:rsidR="008807A9">
        <w:rPr>
          <w:rFonts w:ascii="文星仿宋" w:eastAsia="文星仿宋" w:hAnsi="文星仿宋" w:hint="eastAsia"/>
          <w:b/>
          <w:bCs/>
          <w:sz w:val="28"/>
          <w:szCs w:val="28"/>
        </w:rPr>
        <w:t>月份</w:t>
      </w:r>
      <w:r w:rsidR="00D218B4">
        <w:rPr>
          <w:rFonts w:ascii="文星仿宋" w:eastAsia="文星仿宋" w:hAnsi="文星仿宋" w:hint="eastAsia"/>
          <w:b/>
          <w:bCs/>
          <w:sz w:val="28"/>
          <w:szCs w:val="28"/>
        </w:rPr>
        <w:t>下</w:t>
      </w:r>
      <w:r w:rsidR="008807A9">
        <w:rPr>
          <w:rFonts w:ascii="文星仿宋" w:eastAsia="文星仿宋" w:hAnsi="文星仿宋" w:hint="eastAsia"/>
          <w:b/>
          <w:bCs/>
          <w:sz w:val="28"/>
          <w:szCs w:val="28"/>
        </w:rPr>
        <w:t>半月重点河流控制断面水质达标情况</w:t>
      </w:r>
    </w:p>
    <w:tbl>
      <w:tblPr>
        <w:tblW w:w="0" w:type="auto"/>
        <w:jc w:val="center"/>
        <w:tblLayout w:type="fixed"/>
        <w:tblLook w:val="0000"/>
      </w:tblPr>
      <w:tblGrid>
        <w:gridCol w:w="1208"/>
        <w:gridCol w:w="1366"/>
        <w:gridCol w:w="1559"/>
        <w:gridCol w:w="2410"/>
        <w:gridCol w:w="2320"/>
      </w:tblGrid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责任单位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河流名称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断面名称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达标情况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超标倍数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兰山区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柳青河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北外环桥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9E2DD4" w:rsidRDefault="0022065C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 w:rsidRPr="009E2DD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西外环桥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南涑河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解放路桥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9E2DD4" w:rsidRDefault="00E5372A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 w:rsidRPr="009E2DD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90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老龙沟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解放路桥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27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罗庄区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五里河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旺庄闸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D218B4" w:rsidRDefault="009E2DD4" w:rsidP="00F22776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西偏泓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耿墩桥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E5372A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东偏泓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小山子桥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D218B4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南涑河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Pr="00CF68CA" w:rsidRDefault="009E2DD4" w:rsidP="00CB2CA1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D218B4" w:rsidP="00CB2CA1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河东区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汤河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禹屋桥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 w:rsidRPr="00E5372A"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0.03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李公河西支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 w:rsidP="002A5827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东小埠东干渠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E5372A" w:rsidRDefault="00E5372A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  <w:u w:val="single"/>
              </w:rPr>
            </w:pPr>
            <w:r w:rsidRPr="00E5372A"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氨氮/总磷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CB7E9B" w:rsidP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1</w:t>
            </w:r>
            <w:r w:rsidR="009E2DD4"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.2</w:t>
            </w:r>
            <w:r w:rsidR="00E5372A"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/0.</w:t>
            </w:r>
            <w:r w:rsidR="009E2DD4"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10</w:t>
            </w: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李公河东支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兰墩东桥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  <w:u w:val="single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0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高新区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南涑河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黄土堰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老龙沟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入南涑河口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经济区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黄白排水沟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黄庄闸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1D72A2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 w:rsidRPr="00D218B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  <w:r w:rsidR="009E2DD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/氟化物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1.5/0.21</w:t>
            </w: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临港区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绣针河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清泉林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龙王河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富民桥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1B0743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 w:rsidRPr="001B0743"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郯城县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白马河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捷庄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C9703D" w:rsidRDefault="00C9703D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 w:rsidRPr="00C9703D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0.20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黄泥沟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管集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兰陵县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汶河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Pr="009E2DD4" w:rsidRDefault="00C9703D">
            <w:pPr>
              <w:jc w:val="center"/>
              <w:rPr>
                <w:rFonts w:ascii="文星仿宋" w:eastAsia="文星仿宋" w:hAnsi="文星仿宋" w:cs="文星仿宋"/>
                <w:b/>
                <w:szCs w:val="21"/>
              </w:rPr>
            </w:pPr>
            <w:r w:rsidRPr="009E2DD4">
              <w:rPr>
                <w:rFonts w:ascii="文星仿宋" w:eastAsia="文星仿宋" w:hAnsi="文星仿宋" w:cs="文星仿宋" w:hint="eastAsia"/>
                <w:b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0.98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白家沟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官桥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Pr="009E2DD4" w:rsidRDefault="009E2DD4">
            <w:pPr>
              <w:jc w:val="center"/>
              <w:rPr>
                <w:rFonts w:ascii="文星仿宋" w:eastAsia="文星仿宋" w:hAnsi="文星仿宋" w:cs="文星仿宋"/>
                <w:b/>
                <w:szCs w:val="21"/>
              </w:rPr>
            </w:pPr>
            <w:r w:rsidRPr="009E2DD4">
              <w:rPr>
                <w:rFonts w:ascii="文星仿宋" w:eastAsia="文星仿宋" w:hAnsi="文星仿宋" w:cs="文星仿宋" w:hint="eastAsia"/>
                <w:b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1.6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Cs w:val="21"/>
              </w:rPr>
              <w:t>东泇河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郯夏公路桥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吴坦河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八大洼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4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沂水县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贾庄闸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沂南县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葛沟桥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7E0971" w:rsidRDefault="00C9703D">
            <w:pPr>
              <w:widowControl/>
              <w:jc w:val="center"/>
              <w:rPr>
                <w:rFonts w:ascii="文星仿宋" w:eastAsia="文星仿宋" w:hAnsi="文星仿宋" w:cs="文星仿宋"/>
                <w:b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平邑县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浚河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曹车桥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7D70A2">
            <w:pPr>
              <w:widowControl/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费  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祊河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小葛庄桥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蒙阴县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东汶河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重山桥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D75F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营后桥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F22776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莒南县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鸡龙河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于家湖坝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776" w:rsidRDefault="00C9703D" w:rsidP="00F22776">
            <w:pPr>
              <w:jc w:val="center"/>
            </w:pPr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szCs w:val="21"/>
              </w:rPr>
              <w:t>0.76</w:t>
            </w:r>
          </w:p>
        </w:tc>
      </w:tr>
      <w:tr w:rsidR="00C9703D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龙王河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朱家洼子闸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03D" w:rsidRDefault="00C9703D" w:rsidP="00C9703D">
            <w:pPr>
              <w:jc w:val="center"/>
            </w:pPr>
            <w:r w:rsidRPr="00230837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szCs w:val="21"/>
              </w:rPr>
              <w:t>0.42</w:t>
            </w:r>
          </w:p>
        </w:tc>
      </w:tr>
      <w:tr w:rsidR="00C9703D" w:rsidTr="002A5827">
        <w:trPr>
          <w:trHeight w:val="237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洙溪河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C9703D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东高家庄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03D" w:rsidRDefault="00C9703D" w:rsidP="00C9703D">
            <w:pPr>
              <w:jc w:val="center"/>
            </w:pPr>
            <w:r w:rsidRPr="00230837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03D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szCs w:val="21"/>
              </w:rPr>
              <w:t>1.4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临沭县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牛腿沟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曹庄桥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苍源河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于科桥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C9703D" w:rsidRDefault="009E2DD4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</w:p>
        </w:tc>
      </w:tr>
      <w:tr w:rsidR="008807A9" w:rsidTr="002A5827">
        <w:trPr>
          <w:trHeight w:val="327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张疃河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烈疃桥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CA" w:rsidRDefault="008807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蒙山管</w:t>
            </w:r>
          </w:p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委会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柏林河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柏林桥南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C9703D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银线河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富泉庄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D218B4" w:rsidRDefault="00C9703D">
            <w:pPr>
              <w:widowControl/>
              <w:jc w:val="center"/>
              <w:rPr>
                <w:rFonts w:ascii="文星仿宋" w:eastAsia="文星仿宋" w:hAnsi="文星仿宋" w:cs="文星仿宋"/>
                <w:b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</w:tbl>
    <w:p w:rsidR="008807A9" w:rsidRDefault="008807A9">
      <w:pPr>
        <w:rPr>
          <w:rFonts w:ascii="仿宋_GB2312"/>
          <w:kern w:val="0"/>
          <w:sz w:val="28"/>
          <w:szCs w:val="28"/>
        </w:rPr>
      </w:pPr>
      <w:r>
        <w:rPr>
          <w:rFonts w:eastAsia="文星仿宋" w:hint="eastAsia"/>
          <w:kern w:val="0"/>
          <w:szCs w:val="21"/>
        </w:rPr>
        <w:t xml:space="preserve"> </w:t>
      </w:r>
      <w:r>
        <w:rPr>
          <w:rFonts w:eastAsia="文星仿宋" w:hint="eastAsia"/>
          <w:kern w:val="0"/>
          <w:szCs w:val="21"/>
        </w:rPr>
        <w:t>备注：其它项目均达标。</w:t>
      </w:r>
      <w:r>
        <w:rPr>
          <w:rFonts w:eastAsia="文星仿宋" w:hint="eastAsia"/>
          <w:kern w:val="0"/>
          <w:szCs w:val="21"/>
        </w:rPr>
        <w:t>--</w:t>
      </w:r>
      <w:r>
        <w:rPr>
          <w:rFonts w:eastAsia="文星仿宋" w:hint="eastAsia"/>
          <w:kern w:val="0"/>
          <w:szCs w:val="21"/>
        </w:rPr>
        <w:t>：断流未测。</w:t>
      </w:r>
      <w:r>
        <w:rPr>
          <w:rFonts w:ascii="仿宋_GB2312" w:hint="eastAsia"/>
          <w:kern w:val="0"/>
          <w:sz w:val="28"/>
          <w:szCs w:val="28"/>
        </w:rPr>
        <w:t xml:space="preserve">    </w:t>
      </w:r>
    </w:p>
    <w:p w:rsidR="008807A9" w:rsidRDefault="008807A9">
      <w:pPr>
        <w:rPr>
          <w:rFonts w:ascii="仿宋_GB2312"/>
          <w:kern w:val="0"/>
          <w:sz w:val="28"/>
          <w:szCs w:val="28"/>
        </w:rPr>
      </w:pPr>
    </w:p>
    <w:sectPr w:rsidR="008807A9" w:rsidSect="00374CB3">
      <w:footerReference w:type="default" r:id="rId6"/>
      <w:pgSz w:w="11906" w:h="16838"/>
      <w:pgMar w:top="1440" w:right="128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A0" w:rsidRDefault="00C21EA0">
      <w:r>
        <w:separator/>
      </w:r>
    </w:p>
  </w:endnote>
  <w:endnote w:type="continuationSeparator" w:id="1">
    <w:p w:rsidR="00C21EA0" w:rsidRDefault="00C2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A9" w:rsidRDefault="00D40880">
    <w:pPr>
      <w:pStyle w:val="a7"/>
      <w:framePr w:wrap="around" w:vAnchor="text" w:hAnchor="margin" w:xAlign="center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 w:rsidR="008807A9"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62F5D">
      <w:rPr>
        <w:rStyle w:val="a4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8807A9" w:rsidRDefault="008807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A0" w:rsidRDefault="00C21EA0">
      <w:r>
        <w:separator/>
      </w:r>
    </w:p>
  </w:footnote>
  <w:footnote w:type="continuationSeparator" w:id="1">
    <w:p w:rsidR="00C21EA0" w:rsidRDefault="00C21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505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13488"/>
    <w:rsid w:val="00002BE0"/>
    <w:rsid w:val="000036CF"/>
    <w:rsid w:val="000133C8"/>
    <w:rsid w:val="00025402"/>
    <w:rsid w:val="00040E38"/>
    <w:rsid w:val="00054591"/>
    <w:rsid w:val="000623AE"/>
    <w:rsid w:val="00067C00"/>
    <w:rsid w:val="00071CE5"/>
    <w:rsid w:val="0008625B"/>
    <w:rsid w:val="00086BEA"/>
    <w:rsid w:val="00095C2C"/>
    <w:rsid w:val="000970DA"/>
    <w:rsid w:val="000C0862"/>
    <w:rsid w:val="000C20AA"/>
    <w:rsid w:val="000C6AE5"/>
    <w:rsid w:val="000F3933"/>
    <w:rsid w:val="00106B72"/>
    <w:rsid w:val="00110F1E"/>
    <w:rsid w:val="00111983"/>
    <w:rsid w:val="001128B6"/>
    <w:rsid w:val="00115292"/>
    <w:rsid w:val="001308F9"/>
    <w:rsid w:val="00134824"/>
    <w:rsid w:val="001612B1"/>
    <w:rsid w:val="00172BD9"/>
    <w:rsid w:val="00177529"/>
    <w:rsid w:val="00182A8E"/>
    <w:rsid w:val="001849B5"/>
    <w:rsid w:val="001901A7"/>
    <w:rsid w:val="00197E04"/>
    <w:rsid w:val="001A3E76"/>
    <w:rsid w:val="001A6743"/>
    <w:rsid w:val="001B0692"/>
    <w:rsid w:val="001B0743"/>
    <w:rsid w:val="001C4EA0"/>
    <w:rsid w:val="001D0E6F"/>
    <w:rsid w:val="001D273B"/>
    <w:rsid w:val="001D72A2"/>
    <w:rsid w:val="00206834"/>
    <w:rsid w:val="0021431F"/>
    <w:rsid w:val="00215C89"/>
    <w:rsid w:val="00216789"/>
    <w:rsid w:val="00216992"/>
    <w:rsid w:val="0022065C"/>
    <w:rsid w:val="00223B58"/>
    <w:rsid w:val="002506FC"/>
    <w:rsid w:val="002616B6"/>
    <w:rsid w:val="002641E1"/>
    <w:rsid w:val="00265236"/>
    <w:rsid w:val="002745A9"/>
    <w:rsid w:val="002760F2"/>
    <w:rsid w:val="00284AEC"/>
    <w:rsid w:val="0028563B"/>
    <w:rsid w:val="00290F13"/>
    <w:rsid w:val="00293B5E"/>
    <w:rsid w:val="002A04BA"/>
    <w:rsid w:val="002A5827"/>
    <w:rsid w:val="00305A6B"/>
    <w:rsid w:val="0031020A"/>
    <w:rsid w:val="003213F8"/>
    <w:rsid w:val="00322006"/>
    <w:rsid w:val="003226FC"/>
    <w:rsid w:val="00330511"/>
    <w:rsid w:val="003342CB"/>
    <w:rsid w:val="003379ED"/>
    <w:rsid w:val="0034574F"/>
    <w:rsid w:val="003604CA"/>
    <w:rsid w:val="0036574A"/>
    <w:rsid w:val="00374CB3"/>
    <w:rsid w:val="003856E4"/>
    <w:rsid w:val="0039383B"/>
    <w:rsid w:val="003C0D88"/>
    <w:rsid w:val="003F1117"/>
    <w:rsid w:val="003F14EB"/>
    <w:rsid w:val="003F6279"/>
    <w:rsid w:val="003F6CF0"/>
    <w:rsid w:val="0040776B"/>
    <w:rsid w:val="00411A07"/>
    <w:rsid w:val="004229DC"/>
    <w:rsid w:val="00431D6A"/>
    <w:rsid w:val="00432EC6"/>
    <w:rsid w:val="00452BC7"/>
    <w:rsid w:val="00463070"/>
    <w:rsid w:val="00470A4B"/>
    <w:rsid w:val="004C1B1A"/>
    <w:rsid w:val="004D1D2D"/>
    <w:rsid w:val="004D667C"/>
    <w:rsid w:val="004E3468"/>
    <w:rsid w:val="00507C1B"/>
    <w:rsid w:val="00510CEC"/>
    <w:rsid w:val="00513488"/>
    <w:rsid w:val="00521320"/>
    <w:rsid w:val="00524517"/>
    <w:rsid w:val="0054584E"/>
    <w:rsid w:val="005576AC"/>
    <w:rsid w:val="00567EA8"/>
    <w:rsid w:val="00567F56"/>
    <w:rsid w:val="005734C8"/>
    <w:rsid w:val="00583020"/>
    <w:rsid w:val="005846EB"/>
    <w:rsid w:val="0058510A"/>
    <w:rsid w:val="00585CAC"/>
    <w:rsid w:val="005A796D"/>
    <w:rsid w:val="005B2A54"/>
    <w:rsid w:val="005C7EBF"/>
    <w:rsid w:val="005D59EC"/>
    <w:rsid w:val="005F0439"/>
    <w:rsid w:val="00603668"/>
    <w:rsid w:val="006116B8"/>
    <w:rsid w:val="00613246"/>
    <w:rsid w:val="00620846"/>
    <w:rsid w:val="006211F5"/>
    <w:rsid w:val="0062763D"/>
    <w:rsid w:val="00631DDF"/>
    <w:rsid w:val="00635B78"/>
    <w:rsid w:val="0063699F"/>
    <w:rsid w:val="006474A2"/>
    <w:rsid w:val="006567E2"/>
    <w:rsid w:val="00657ABF"/>
    <w:rsid w:val="00675664"/>
    <w:rsid w:val="006A0F70"/>
    <w:rsid w:val="006B1F51"/>
    <w:rsid w:val="006C3C1F"/>
    <w:rsid w:val="006C4C0F"/>
    <w:rsid w:val="006D4115"/>
    <w:rsid w:val="006D4926"/>
    <w:rsid w:val="006D58C8"/>
    <w:rsid w:val="00703FDB"/>
    <w:rsid w:val="00707A73"/>
    <w:rsid w:val="0071629D"/>
    <w:rsid w:val="00723F01"/>
    <w:rsid w:val="00741CF6"/>
    <w:rsid w:val="00741D2B"/>
    <w:rsid w:val="007421EB"/>
    <w:rsid w:val="007423EF"/>
    <w:rsid w:val="00743998"/>
    <w:rsid w:val="00747500"/>
    <w:rsid w:val="007750EF"/>
    <w:rsid w:val="0077515B"/>
    <w:rsid w:val="00775942"/>
    <w:rsid w:val="0078549F"/>
    <w:rsid w:val="00791D67"/>
    <w:rsid w:val="00792636"/>
    <w:rsid w:val="007A3591"/>
    <w:rsid w:val="007A4A35"/>
    <w:rsid w:val="007B327B"/>
    <w:rsid w:val="007B5F41"/>
    <w:rsid w:val="007C0521"/>
    <w:rsid w:val="007C2E80"/>
    <w:rsid w:val="007D70A2"/>
    <w:rsid w:val="007E0971"/>
    <w:rsid w:val="007E0DC4"/>
    <w:rsid w:val="007E5264"/>
    <w:rsid w:val="007F2DD7"/>
    <w:rsid w:val="007F2F75"/>
    <w:rsid w:val="00823DE5"/>
    <w:rsid w:val="008335EA"/>
    <w:rsid w:val="00845959"/>
    <w:rsid w:val="008501F8"/>
    <w:rsid w:val="00852FDE"/>
    <w:rsid w:val="00873F95"/>
    <w:rsid w:val="008807A9"/>
    <w:rsid w:val="008807CC"/>
    <w:rsid w:val="008952AF"/>
    <w:rsid w:val="008B0560"/>
    <w:rsid w:val="008B0FA2"/>
    <w:rsid w:val="008C02CD"/>
    <w:rsid w:val="008C0EF2"/>
    <w:rsid w:val="008C4C80"/>
    <w:rsid w:val="008C6B5B"/>
    <w:rsid w:val="008D45AF"/>
    <w:rsid w:val="008E37CF"/>
    <w:rsid w:val="008F116A"/>
    <w:rsid w:val="00917DEB"/>
    <w:rsid w:val="00920A05"/>
    <w:rsid w:val="00921132"/>
    <w:rsid w:val="00932E75"/>
    <w:rsid w:val="00935313"/>
    <w:rsid w:val="00941C98"/>
    <w:rsid w:val="00962953"/>
    <w:rsid w:val="00963E19"/>
    <w:rsid w:val="00970C17"/>
    <w:rsid w:val="00984B5F"/>
    <w:rsid w:val="00991456"/>
    <w:rsid w:val="009A4B73"/>
    <w:rsid w:val="009B114B"/>
    <w:rsid w:val="009B205A"/>
    <w:rsid w:val="009B3FC3"/>
    <w:rsid w:val="009B7E2E"/>
    <w:rsid w:val="009C2FF2"/>
    <w:rsid w:val="009D211D"/>
    <w:rsid w:val="009D23E3"/>
    <w:rsid w:val="009E2DD4"/>
    <w:rsid w:val="009F0D57"/>
    <w:rsid w:val="009F1FE7"/>
    <w:rsid w:val="009F4992"/>
    <w:rsid w:val="00A01456"/>
    <w:rsid w:val="00A120A0"/>
    <w:rsid w:val="00A2718A"/>
    <w:rsid w:val="00A27942"/>
    <w:rsid w:val="00A601A5"/>
    <w:rsid w:val="00A614AD"/>
    <w:rsid w:val="00A67DB6"/>
    <w:rsid w:val="00A83E85"/>
    <w:rsid w:val="00A86810"/>
    <w:rsid w:val="00A95A43"/>
    <w:rsid w:val="00AB49C7"/>
    <w:rsid w:val="00AB5FF0"/>
    <w:rsid w:val="00AC42C0"/>
    <w:rsid w:val="00AD6893"/>
    <w:rsid w:val="00AF3AAD"/>
    <w:rsid w:val="00AF7306"/>
    <w:rsid w:val="00B02722"/>
    <w:rsid w:val="00B03327"/>
    <w:rsid w:val="00B05AE9"/>
    <w:rsid w:val="00B05DD4"/>
    <w:rsid w:val="00B120AE"/>
    <w:rsid w:val="00B20C56"/>
    <w:rsid w:val="00B44203"/>
    <w:rsid w:val="00B5627F"/>
    <w:rsid w:val="00B61C87"/>
    <w:rsid w:val="00B6205A"/>
    <w:rsid w:val="00B807A7"/>
    <w:rsid w:val="00B8244A"/>
    <w:rsid w:val="00B84188"/>
    <w:rsid w:val="00B902FD"/>
    <w:rsid w:val="00B93BB3"/>
    <w:rsid w:val="00B93DE5"/>
    <w:rsid w:val="00BA3ECD"/>
    <w:rsid w:val="00BC0AA9"/>
    <w:rsid w:val="00BD1687"/>
    <w:rsid w:val="00BD385E"/>
    <w:rsid w:val="00BD5376"/>
    <w:rsid w:val="00BE1B74"/>
    <w:rsid w:val="00C028C7"/>
    <w:rsid w:val="00C02A36"/>
    <w:rsid w:val="00C21EA0"/>
    <w:rsid w:val="00C2295A"/>
    <w:rsid w:val="00C44871"/>
    <w:rsid w:val="00C472EF"/>
    <w:rsid w:val="00C64456"/>
    <w:rsid w:val="00C71B31"/>
    <w:rsid w:val="00C75D44"/>
    <w:rsid w:val="00C7651D"/>
    <w:rsid w:val="00C85582"/>
    <w:rsid w:val="00C9703D"/>
    <w:rsid w:val="00C9737E"/>
    <w:rsid w:val="00CA0A70"/>
    <w:rsid w:val="00CB051A"/>
    <w:rsid w:val="00CB1D99"/>
    <w:rsid w:val="00CB2CA1"/>
    <w:rsid w:val="00CB7E9B"/>
    <w:rsid w:val="00CD14A4"/>
    <w:rsid w:val="00CD4B86"/>
    <w:rsid w:val="00CD5928"/>
    <w:rsid w:val="00CE4C8A"/>
    <w:rsid w:val="00CF3CB1"/>
    <w:rsid w:val="00CF4602"/>
    <w:rsid w:val="00CF46A6"/>
    <w:rsid w:val="00CF68CA"/>
    <w:rsid w:val="00CF72D0"/>
    <w:rsid w:val="00D1523B"/>
    <w:rsid w:val="00D154B3"/>
    <w:rsid w:val="00D20B54"/>
    <w:rsid w:val="00D218B4"/>
    <w:rsid w:val="00D31EFF"/>
    <w:rsid w:val="00D40880"/>
    <w:rsid w:val="00D4329D"/>
    <w:rsid w:val="00D438C4"/>
    <w:rsid w:val="00D4786E"/>
    <w:rsid w:val="00D55071"/>
    <w:rsid w:val="00D702B4"/>
    <w:rsid w:val="00D7293B"/>
    <w:rsid w:val="00D758E4"/>
    <w:rsid w:val="00D75FA9"/>
    <w:rsid w:val="00D843BD"/>
    <w:rsid w:val="00D872F5"/>
    <w:rsid w:val="00DA15A5"/>
    <w:rsid w:val="00DB42D4"/>
    <w:rsid w:val="00DB72BA"/>
    <w:rsid w:val="00DC1B55"/>
    <w:rsid w:val="00DC359A"/>
    <w:rsid w:val="00DC46BF"/>
    <w:rsid w:val="00DC6C07"/>
    <w:rsid w:val="00DF0EE0"/>
    <w:rsid w:val="00E0773E"/>
    <w:rsid w:val="00E13D9E"/>
    <w:rsid w:val="00E37E5E"/>
    <w:rsid w:val="00E47F71"/>
    <w:rsid w:val="00E5372A"/>
    <w:rsid w:val="00E57BE8"/>
    <w:rsid w:val="00E6716C"/>
    <w:rsid w:val="00E70FD1"/>
    <w:rsid w:val="00E80698"/>
    <w:rsid w:val="00E91852"/>
    <w:rsid w:val="00EA1368"/>
    <w:rsid w:val="00EA16D9"/>
    <w:rsid w:val="00EA258E"/>
    <w:rsid w:val="00EB6BBD"/>
    <w:rsid w:val="00EE35D3"/>
    <w:rsid w:val="00EF1623"/>
    <w:rsid w:val="00F01386"/>
    <w:rsid w:val="00F029FF"/>
    <w:rsid w:val="00F0472D"/>
    <w:rsid w:val="00F067E6"/>
    <w:rsid w:val="00F13A5B"/>
    <w:rsid w:val="00F22776"/>
    <w:rsid w:val="00F466A2"/>
    <w:rsid w:val="00F5527A"/>
    <w:rsid w:val="00F6009D"/>
    <w:rsid w:val="00F62F5D"/>
    <w:rsid w:val="00F833F0"/>
    <w:rsid w:val="00F83ADF"/>
    <w:rsid w:val="00F85174"/>
    <w:rsid w:val="00F90EF6"/>
    <w:rsid w:val="00F93FFB"/>
    <w:rsid w:val="00F945DF"/>
    <w:rsid w:val="00F9524D"/>
    <w:rsid w:val="00F9623F"/>
    <w:rsid w:val="00FA00BB"/>
    <w:rsid w:val="00FA1183"/>
    <w:rsid w:val="00FB1DC9"/>
    <w:rsid w:val="00FC0B99"/>
    <w:rsid w:val="00FD1D15"/>
    <w:rsid w:val="00FD1DD5"/>
    <w:rsid w:val="00FD3A2B"/>
    <w:rsid w:val="00FE5918"/>
    <w:rsid w:val="00FF2229"/>
    <w:rsid w:val="016F7AE5"/>
    <w:rsid w:val="01AD7089"/>
    <w:rsid w:val="02EC2FD9"/>
    <w:rsid w:val="034F6532"/>
    <w:rsid w:val="03CD5EC3"/>
    <w:rsid w:val="04126D9C"/>
    <w:rsid w:val="06BB77FB"/>
    <w:rsid w:val="07075397"/>
    <w:rsid w:val="081E2961"/>
    <w:rsid w:val="08E75CFF"/>
    <w:rsid w:val="09AE35F1"/>
    <w:rsid w:val="09AF02D1"/>
    <w:rsid w:val="0A2C5BF0"/>
    <w:rsid w:val="0A653BF1"/>
    <w:rsid w:val="0A8201AA"/>
    <w:rsid w:val="0B4C4D17"/>
    <w:rsid w:val="0B7F09E9"/>
    <w:rsid w:val="0B8912F8"/>
    <w:rsid w:val="0BC10559"/>
    <w:rsid w:val="0BEE6A9E"/>
    <w:rsid w:val="0C0A63CF"/>
    <w:rsid w:val="0C5A23FF"/>
    <w:rsid w:val="0C8905CC"/>
    <w:rsid w:val="0CC25B7D"/>
    <w:rsid w:val="0D1A078A"/>
    <w:rsid w:val="0D2F1A18"/>
    <w:rsid w:val="0DB35308"/>
    <w:rsid w:val="0DB5640A"/>
    <w:rsid w:val="0DED5A74"/>
    <w:rsid w:val="0E9E33DE"/>
    <w:rsid w:val="0EFB70FF"/>
    <w:rsid w:val="0F430B60"/>
    <w:rsid w:val="0F4D70FC"/>
    <w:rsid w:val="0F5B33DD"/>
    <w:rsid w:val="0F78156E"/>
    <w:rsid w:val="10206884"/>
    <w:rsid w:val="10FC4F6D"/>
    <w:rsid w:val="1122192A"/>
    <w:rsid w:val="117E09BE"/>
    <w:rsid w:val="11980125"/>
    <w:rsid w:val="11AF5114"/>
    <w:rsid w:val="12FC46B3"/>
    <w:rsid w:val="132D120E"/>
    <w:rsid w:val="137550B8"/>
    <w:rsid w:val="13E620B2"/>
    <w:rsid w:val="145B6347"/>
    <w:rsid w:val="14C54130"/>
    <w:rsid w:val="14D23D61"/>
    <w:rsid w:val="14D57E27"/>
    <w:rsid w:val="14DA3C44"/>
    <w:rsid w:val="155224BE"/>
    <w:rsid w:val="15621697"/>
    <w:rsid w:val="15922DE5"/>
    <w:rsid w:val="15A36029"/>
    <w:rsid w:val="161F0A58"/>
    <w:rsid w:val="163E61D0"/>
    <w:rsid w:val="16877182"/>
    <w:rsid w:val="173A4FAE"/>
    <w:rsid w:val="187B3118"/>
    <w:rsid w:val="19971C9F"/>
    <w:rsid w:val="19C72AD7"/>
    <w:rsid w:val="1BAC457A"/>
    <w:rsid w:val="1C6672E3"/>
    <w:rsid w:val="1D3A2E0A"/>
    <w:rsid w:val="1D465018"/>
    <w:rsid w:val="1E071B3D"/>
    <w:rsid w:val="1E322D49"/>
    <w:rsid w:val="1E440EDD"/>
    <w:rsid w:val="1E4D4545"/>
    <w:rsid w:val="1E805515"/>
    <w:rsid w:val="1EAE7A62"/>
    <w:rsid w:val="1F0E32FE"/>
    <w:rsid w:val="20674190"/>
    <w:rsid w:val="215E734B"/>
    <w:rsid w:val="21B127C6"/>
    <w:rsid w:val="22711792"/>
    <w:rsid w:val="22750198"/>
    <w:rsid w:val="22E07847"/>
    <w:rsid w:val="236D3E9B"/>
    <w:rsid w:val="23E228ED"/>
    <w:rsid w:val="24936E8E"/>
    <w:rsid w:val="24AA379A"/>
    <w:rsid w:val="2537321F"/>
    <w:rsid w:val="258D3C12"/>
    <w:rsid w:val="25E51320"/>
    <w:rsid w:val="268C71B7"/>
    <w:rsid w:val="26993D60"/>
    <w:rsid w:val="26FE523A"/>
    <w:rsid w:val="27A13AC8"/>
    <w:rsid w:val="27EB5C8B"/>
    <w:rsid w:val="280755BB"/>
    <w:rsid w:val="28DF0C11"/>
    <w:rsid w:val="28F803C7"/>
    <w:rsid w:val="29A84CE7"/>
    <w:rsid w:val="29AA23E9"/>
    <w:rsid w:val="29BC0105"/>
    <w:rsid w:val="2A331048"/>
    <w:rsid w:val="2A8F6607"/>
    <w:rsid w:val="2AA65B04"/>
    <w:rsid w:val="2ADA635E"/>
    <w:rsid w:val="2B241C55"/>
    <w:rsid w:val="2B4B4299"/>
    <w:rsid w:val="2B9B099A"/>
    <w:rsid w:val="2BA8442D"/>
    <w:rsid w:val="2BC7607E"/>
    <w:rsid w:val="2C5E06D8"/>
    <w:rsid w:val="2CA8463B"/>
    <w:rsid w:val="2CD90022"/>
    <w:rsid w:val="2CE96512"/>
    <w:rsid w:val="2D216218"/>
    <w:rsid w:val="2E4D113B"/>
    <w:rsid w:val="2E5331AB"/>
    <w:rsid w:val="2EF0518E"/>
    <w:rsid w:val="2F0902B7"/>
    <w:rsid w:val="2F406212"/>
    <w:rsid w:val="2F6915D5"/>
    <w:rsid w:val="2F853151"/>
    <w:rsid w:val="2F9006E9"/>
    <w:rsid w:val="2F956FA1"/>
    <w:rsid w:val="2FCE4B7C"/>
    <w:rsid w:val="302C7114"/>
    <w:rsid w:val="3032101E"/>
    <w:rsid w:val="30775391"/>
    <w:rsid w:val="307D5C1A"/>
    <w:rsid w:val="30E92D4B"/>
    <w:rsid w:val="312F34BF"/>
    <w:rsid w:val="31D41A4F"/>
    <w:rsid w:val="31DC1059"/>
    <w:rsid w:val="323D5BFB"/>
    <w:rsid w:val="32946609"/>
    <w:rsid w:val="32D439CD"/>
    <w:rsid w:val="336246D8"/>
    <w:rsid w:val="33A64C4B"/>
    <w:rsid w:val="34174C9E"/>
    <w:rsid w:val="341E61A8"/>
    <w:rsid w:val="34291248"/>
    <w:rsid w:val="34697489"/>
    <w:rsid w:val="3499371E"/>
    <w:rsid w:val="36113FC2"/>
    <w:rsid w:val="365D1229"/>
    <w:rsid w:val="36753345"/>
    <w:rsid w:val="36B02BC6"/>
    <w:rsid w:val="36D24400"/>
    <w:rsid w:val="36E94D26"/>
    <w:rsid w:val="37165DEE"/>
    <w:rsid w:val="37232938"/>
    <w:rsid w:val="372956D1"/>
    <w:rsid w:val="37E167BB"/>
    <w:rsid w:val="380A7980"/>
    <w:rsid w:val="382E226F"/>
    <w:rsid w:val="38A74AAC"/>
    <w:rsid w:val="391667AB"/>
    <w:rsid w:val="394F600D"/>
    <w:rsid w:val="39E81DB9"/>
    <w:rsid w:val="3A0C25C8"/>
    <w:rsid w:val="3A263172"/>
    <w:rsid w:val="3A3B3117"/>
    <w:rsid w:val="3A7E6F39"/>
    <w:rsid w:val="3ABA1467"/>
    <w:rsid w:val="3B075CE3"/>
    <w:rsid w:val="3B2F7535"/>
    <w:rsid w:val="3B8C561B"/>
    <w:rsid w:val="3BCE5AAC"/>
    <w:rsid w:val="3BE00A76"/>
    <w:rsid w:val="3BEA4430"/>
    <w:rsid w:val="3C75753F"/>
    <w:rsid w:val="3C8F22E7"/>
    <w:rsid w:val="3CFD558F"/>
    <w:rsid w:val="3D394CFE"/>
    <w:rsid w:val="3D4E7AFC"/>
    <w:rsid w:val="3D532A47"/>
    <w:rsid w:val="3DBA1DD5"/>
    <w:rsid w:val="3E4464B5"/>
    <w:rsid w:val="3E8D7BAE"/>
    <w:rsid w:val="3EED5649"/>
    <w:rsid w:val="3FFE458D"/>
    <w:rsid w:val="40B920E7"/>
    <w:rsid w:val="40D74270"/>
    <w:rsid w:val="40DE3BFB"/>
    <w:rsid w:val="40E06DA5"/>
    <w:rsid w:val="411078CD"/>
    <w:rsid w:val="41736A1B"/>
    <w:rsid w:val="41A86B47"/>
    <w:rsid w:val="422957BB"/>
    <w:rsid w:val="422E6A20"/>
    <w:rsid w:val="4267662B"/>
    <w:rsid w:val="4285742F"/>
    <w:rsid w:val="42D96EB9"/>
    <w:rsid w:val="42EA4BD5"/>
    <w:rsid w:val="432B485E"/>
    <w:rsid w:val="432E20AF"/>
    <w:rsid w:val="4358769D"/>
    <w:rsid w:val="43800434"/>
    <w:rsid w:val="441B08FB"/>
    <w:rsid w:val="44593EB2"/>
    <w:rsid w:val="44666875"/>
    <w:rsid w:val="44AA5221"/>
    <w:rsid w:val="4535259B"/>
    <w:rsid w:val="45B32E6A"/>
    <w:rsid w:val="46411E6A"/>
    <w:rsid w:val="465D5881"/>
    <w:rsid w:val="467454A6"/>
    <w:rsid w:val="46A47A60"/>
    <w:rsid w:val="46AD3081"/>
    <w:rsid w:val="46EF427E"/>
    <w:rsid w:val="47457D7D"/>
    <w:rsid w:val="47480D01"/>
    <w:rsid w:val="476C68E1"/>
    <w:rsid w:val="47B84838"/>
    <w:rsid w:val="47CD0787"/>
    <w:rsid w:val="47E0217A"/>
    <w:rsid w:val="48C12AEC"/>
    <w:rsid w:val="48F350EB"/>
    <w:rsid w:val="49175A7A"/>
    <w:rsid w:val="49877032"/>
    <w:rsid w:val="49F84D68"/>
    <w:rsid w:val="4A6158DE"/>
    <w:rsid w:val="4B064F25"/>
    <w:rsid w:val="4B390324"/>
    <w:rsid w:val="4B44659A"/>
    <w:rsid w:val="4B7F716D"/>
    <w:rsid w:val="4BB714C5"/>
    <w:rsid w:val="4CD142CF"/>
    <w:rsid w:val="4D6D0D58"/>
    <w:rsid w:val="4DA222EA"/>
    <w:rsid w:val="4DAB5C85"/>
    <w:rsid w:val="4DB95793"/>
    <w:rsid w:val="4E3B4A67"/>
    <w:rsid w:val="4E61104F"/>
    <w:rsid w:val="4E625463"/>
    <w:rsid w:val="4ED66E64"/>
    <w:rsid w:val="4F286C6E"/>
    <w:rsid w:val="4F6A76D8"/>
    <w:rsid w:val="4F7B00FB"/>
    <w:rsid w:val="4F973AFB"/>
    <w:rsid w:val="4FE92515"/>
    <w:rsid w:val="4FF140EA"/>
    <w:rsid w:val="50282F8E"/>
    <w:rsid w:val="503355EC"/>
    <w:rsid w:val="504B7389"/>
    <w:rsid w:val="506B0413"/>
    <w:rsid w:val="50771E08"/>
    <w:rsid w:val="50982348"/>
    <w:rsid w:val="50BB1603"/>
    <w:rsid w:val="51A37690"/>
    <w:rsid w:val="51C828EF"/>
    <w:rsid w:val="51CF7E46"/>
    <w:rsid w:val="5217023B"/>
    <w:rsid w:val="521D2144"/>
    <w:rsid w:val="52416E80"/>
    <w:rsid w:val="52417B2B"/>
    <w:rsid w:val="52EC7319"/>
    <w:rsid w:val="52F1599F"/>
    <w:rsid w:val="53BB0799"/>
    <w:rsid w:val="53DD7D3C"/>
    <w:rsid w:val="54812F06"/>
    <w:rsid w:val="54A0485A"/>
    <w:rsid w:val="54BA4091"/>
    <w:rsid w:val="54C645F8"/>
    <w:rsid w:val="54DF0642"/>
    <w:rsid w:val="54F27B75"/>
    <w:rsid w:val="55727486"/>
    <w:rsid w:val="559B7CAA"/>
    <w:rsid w:val="560E36BE"/>
    <w:rsid w:val="562E4B76"/>
    <w:rsid w:val="56FD5BB0"/>
    <w:rsid w:val="570A0BBD"/>
    <w:rsid w:val="57502EB4"/>
    <w:rsid w:val="57FF05EB"/>
    <w:rsid w:val="5826331E"/>
    <w:rsid w:val="586F4122"/>
    <w:rsid w:val="58844E51"/>
    <w:rsid w:val="58E23C29"/>
    <w:rsid w:val="58E7636A"/>
    <w:rsid w:val="591D6962"/>
    <w:rsid w:val="5953349B"/>
    <w:rsid w:val="59F861A7"/>
    <w:rsid w:val="5A142254"/>
    <w:rsid w:val="5A364738"/>
    <w:rsid w:val="5A750FF4"/>
    <w:rsid w:val="5ABD2A6D"/>
    <w:rsid w:val="5ABE36EB"/>
    <w:rsid w:val="5AE8708C"/>
    <w:rsid w:val="5B391B29"/>
    <w:rsid w:val="5B44725A"/>
    <w:rsid w:val="5B587EAB"/>
    <w:rsid w:val="5B713816"/>
    <w:rsid w:val="5BC402D9"/>
    <w:rsid w:val="5BC95F89"/>
    <w:rsid w:val="5BCB307D"/>
    <w:rsid w:val="5C013FFE"/>
    <w:rsid w:val="5C324001"/>
    <w:rsid w:val="5C36234F"/>
    <w:rsid w:val="5C8F0D29"/>
    <w:rsid w:val="5CA92467"/>
    <w:rsid w:val="5D397ABD"/>
    <w:rsid w:val="5D870982"/>
    <w:rsid w:val="5DFF18C5"/>
    <w:rsid w:val="5E225113"/>
    <w:rsid w:val="5E5622D4"/>
    <w:rsid w:val="5E8D304B"/>
    <w:rsid w:val="5EAE0AE7"/>
    <w:rsid w:val="5FA863FE"/>
    <w:rsid w:val="5FC34350"/>
    <w:rsid w:val="60561A1A"/>
    <w:rsid w:val="606E1F2A"/>
    <w:rsid w:val="60772644"/>
    <w:rsid w:val="60835DE5"/>
    <w:rsid w:val="616366D4"/>
    <w:rsid w:val="61703C29"/>
    <w:rsid w:val="61C01CDB"/>
    <w:rsid w:val="62340FAB"/>
    <w:rsid w:val="625F3E82"/>
    <w:rsid w:val="62840756"/>
    <w:rsid w:val="628848AF"/>
    <w:rsid w:val="629B0545"/>
    <w:rsid w:val="63727462"/>
    <w:rsid w:val="63791642"/>
    <w:rsid w:val="638F34AC"/>
    <w:rsid w:val="64391433"/>
    <w:rsid w:val="64465967"/>
    <w:rsid w:val="64A4332E"/>
    <w:rsid w:val="65067B4F"/>
    <w:rsid w:val="653C47A6"/>
    <w:rsid w:val="656328A2"/>
    <w:rsid w:val="65F81F82"/>
    <w:rsid w:val="660E127B"/>
    <w:rsid w:val="66BD399D"/>
    <w:rsid w:val="67080599"/>
    <w:rsid w:val="671A3D37"/>
    <w:rsid w:val="6750098D"/>
    <w:rsid w:val="678D07F2"/>
    <w:rsid w:val="67FA2B17"/>
    <w:rsid w:val="685314B5"/>
    <w:rsid w:val="68961590"/>
    <w:rsid w:val="689841A8"/>
    <w:rsid w:val="68C22DEE"/>
    <w:rsid w:val="68CD28F6"/>
    <w:rsid w:val="69B67C88"/>
    <w:rsid w:val="6B1A4247"/>
    <w:rsid w:val="6B8F4205"/>
    <w:rsid w:val="6BD623FB"/>
    <w:rsid w:val="6C353641"/>
    <w:rsid w:val="6C5B2654"/>
    <w:rsid w:val="6C7D060B"/>
    <w:rsid w:val="6CAE465D"/>
    <w:rsid w:val="6D326E35"/>
    <w:rsid w:val="6D4A5B79"/>
    <w:rsid w:val="6D8E5EC9"/>
    <w:rsid w:val="6E411EF0"/>
    <w:rsid w:val="6E6404AB"/>
    <w:rsid w:val="6F372A02"/>
    <w:rsid w:val="715660AC"/>
    <w:rsid w:val="71873B86"/>
    <w:rsid w:val="71E17DF5"/>
    <w:rsid w:val="71E91071"/>
    <w:rsid w:val="71F36632"/>
    <w:rsid w:val="72255653"/>
    <w:rsid w:val="7236015F"/>
    <w:rsid w:val="72401A80"/>
    <w:rsid w:val="729A01E9"/>
    <w:rsid w:val="73C42138"/>
    <w:rsid w:val="74701592"/>
    <w:rsid w:val="751E124A"/>
    <w:rsid w:val="755D199D"/>
    <w:rsid w:val="75D160D9"/>
    <w:rsid w:val="75D373DE"/>
    <w:rsid w:val="75FC27A0"/>
    <w:rsid w:val="76653E18"/>
    <w:rsid w:val="7697225A"/>
    <w:rsid w:val="7751784F"/>
    <w:rsid w:val="787C3AB9"/>
    <w:rsid w:val="78B0207F"/>
    <w:rsid w:val="79597701"/>
    <w:rsid w:val="797E1837"/>
    <w:rsid w:val="799E7093"/>
    <w:rsid w:val="7A1B232D"/>
    <w:rsid w:val="7A412120"/>
    <w:rsid w:val="7A7C6A82"/>
    <w:rsid w:val="7A953703"/>
    <w:rsid w:val="7AA73149"/>
    <w:rsid w:val="7B6F2A71"/>
    <w:rsid w:val="7B873AD5"/>
    <w:rsid w:val="7BC27652"/>
    <w:rsid w:val="7C351656"/>
    <w:rsid w:val="7CCA2B32"/>
    <w:rsid w:val="7CF60276"/>
    <w:rsid w:val="7E805998"/>
    <w:rsid w:val="7E98303F"/>
    <w:rsid w:val="7EA67DD6"/>
    <w:rsid w:val="7EB0358D"/>
    <w:rsid w:val="7FC1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74CB3"/>
    <w:rPr>
      <w:kern w:val="2"/>
      <w:sz w:val="18"/>
      <w:szCs w:val="18"/>
    </w:rPr>
  </w:style>
  <w:style w:type="character" w:styleId="a4">
    <w:name w:val="page number"/>
    <w:basedOn w:val="a0"/>
    <w:rsid w:val="00374CB3"/>
  </w:style>
  <w:style w:type="paragraph" w:customStyle="1" w:styleId="ParaCharCharCharCharCharCharCharCharCharCharCharCharChar1Char">
    <w:name w:val="默认段落字体 Para Char Char Char Char Char Char Char Char Char Char Char Char Char1 Char"/>
    <w:basedOn w:val="a5"/>
    <w:rsid w:val="00374CB3"/>
    <w:rPr>
      <w:rFonts w:ascii="Tahoma" w:eastAsia="仿宋_GB2312" w:hAnsi="Tahoma"/>
      <w:sz w:val="24"/>
      <w:szCs w:val="32"/>
    </w:rPr>
  </w:style>
  <w:style w:type="paragraph" w:styleId="a5">
    <w:name w:val="Document Map"/>
    <w:basedOn w:val="a"/>
    <w:semiHidden/>
    <w:rsid w:val="00374CB3"/>
    <w:pPr>
      <w:shd w:val="clear" w:color="auto" w:fill="000080"/>
    </w:pPr>
  </w:style>
  <w:style w:type="paragraph" w:styleId="a6">
    <w:name w:val="Balloon Text"/>
    <w:basedOn w:val="a"/>
    <w:semiHidden/>
    <w:rsid w:val="00374CB3"/>
    <w:rPr>
      <w:sz w:val="18"/>
      <w:szCs w:val="18"/>
    </w:rPr>
  </w:style>
  <w:style w:type="paragraph" w:styleId="a3">
    <w:name w:val="header"/>
    <w:basedOn w:val="a"/>
    <w:link w:val="Char"/>
    <w:rsid w:val="0037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7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www.xunchi.com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临沂市迎淮考核工作</dc:title>
  <dc:subject/>
  <dc:creator>Sky123.Org</dc:creator>
  <cp:keywords/>
  <cp:lastModifiedBy>微软用户</cp:lastModifiedBy>
  <cp:revision>30</cp:revision>
  <cp:lastPrinted>2017-09-07T02:17:00Z</cp:lastPrinted>
  <dcterms:created xsi:type="dcterms:W3CDTF">2017-05-10T08:03:00Z</dcterms:created>
  <dcterms:modified xsi:type="dcterms:W3CDTF">2017-09-08T00:59:00Z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