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kern w:val="0"/>
          <w:sz w:val="27"/>
          <w:szCs w:val="27"/>
          <w:bdr w:val="none" w:color="auto" w:sz="0" w:space="0"/>
          <w:lang w:val="en-US" w:eastAsia="zh-CN" w:bidi="ar"/>
        </w:rPr>
        <w:t>2013年河东环保分局行政处罚信息公开（决定书）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val="0"/>
          <w:i w:val="0"/>
          <w:caps w:val="0"/>
          <w:color w:val="999999"/>
          <w:spacing w:val="0"/>
          <w:sz w:val="18"/>
          <w:szCs w:val="18"/>
        </w:rPr>
      </w:pPr>
      <w:r>
        <w:rPr>
          <w:rFonts w:hint="eastAsia" w:ascii="微软雅黑" w:hAnsi="微软雅黑" w:eastAsia="微软雅黑" w:cs="微软雅黑"/>
          <w:b w:val="0"/>
          <w:i w:val="0"/>
          <w:caps w:val="0"/>
          <w:color w:val="999999"/>
          <w:spacing w:val="0"/>
          <w:kern w:val="0"/>
          <w:sz w:val="18"/>
          <w:szCs w:val="18"/>
          <w:bdr w:val="none" w:color="auto" w:sz="0" w:space="0"/>
          <w:lang w:val="en-US" w:eastAsia="zh-CN" w:bidi="ar"/>
        </w:rPr>
        <w:t>发布时间：2017-8-10 0:00:00    作者：河东环保分局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临沂鲁辰食品有限公司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鲍锋</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13905393120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河东区汤河镇驻地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1、停止违法行为，限期7日改正；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：临沂市河东区众豪食品有限公司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梅川训</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13562998822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临沂市河东区凤凰岭街道驻地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2、罚款人民币叁万元整。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2013年7月18日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河东区东兴电镀中心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孟凡伟</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13395391166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河东区九曲街道孟于埠村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1、停止违法行为，限期7日改正；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2、罚款人民币壹万陆仟元整。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2013年5月8日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：临沂市河东区五交化有限公司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王志营</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8382601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九曲孙于埠村西150米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2013年5月17日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：临沂市河东区鑫汇风机厂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王维良</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18660958777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九曲尤庄子村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2013年5月17日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：临沂市河东区昇源食品厂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付德宝</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15869959166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相公付屯村西180米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2013年6月3日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：临沂市河东区飞龙制管厂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张其前</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15216520669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w:t>
      </w:r>
      <w:r>
        <w:rPr>
          <w:rFonts w:hint="eastAsia" w:ascii="微软雅黑" w:hAnsi="微软雅黑" w:eastAsia="微软雅黑" w:cs="微软雅黑"/>
          <w:b w:val="0"/>
          <w:i w:val="0"/>
          <w:caps w:val="0"/>
          <w:color w:val="333333"/>
          <w:spacing w:val="0"/>
          <w:sz w:val="21"/>
          <w:szCs w:val="21"/>
          <w:u w:val="single"/>
          <w:bdr w:val="none" w:color="auto" w:sz="0" w:space="0"/>
        </w:rPr>
        <w:t>相公街道李家黑墩村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2013年6月24日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：河东区万超异型制钉厂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郁万超</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13792988299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w:t>
      </w:r>
      <w:r>
        <w:rPr>
          <w:rFonts w:hint="eastAsia" w:ascii="微软雅黑" w:hAnsi="微软雅黑" w:eastAsia="微软雅黑" w:cs="微软雅黑"/>
          <w:b w:val="0"/>
          <w:i w:val="0"/>
          <w:caps w:val="0"/>
          <w:color w:val="333333"/>
          <w:spacing w:val="0"/>
          <w:sz w:val="21"/>
          <w:szCs w:val="21"/>
          <w:u w:val="single"/>
          <w:bdr w:val="none" w:color="auto" w:sz="0" w:space="0"/>
        </w:rPr>
        <w:t>九曲工业园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：临沂三超磨具有限公司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王义菊</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15563376888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w:t>
      </w:r>
      <w:r>
        <w:rPr>
          <w:rFonts w:hint="eastAsia" w:ascii="微软雅黑" w:hAnsi="微软雅黑" w:eastAsia="微软雅黑" w:cs="微软雅黑"/>
          <w:b w:val="0"/>
          <w:i w:val="0"/>
          <w:caps w:val="0"/>
          <w:color w:val="333333"/>
          <w:spacing w:val="0"/>
          <w:sz w:val="21"/>
          <w:szCs w:val="21"/>
          <w:u w:val="single"/>
          <w:bdr w:val="none" w:color="auto" w:sz="0" w:space="0"/>
        </w:rPr>
        <w:t>郑旺工业园006号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2013年6月24日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：临沂华能建材有限公司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钟胜国</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13953930097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w:t>
      </w:r>
      <w:r>
        <w:rPr>
          <w:rFonts w:hint="eastAsia" w:ascii="微软雅黑" w:hAnsi="微软雅黑" w:eastAsia="微软雅黑" w:cs="微软雅黑"/>
          <w:b w:val="0"/>
          <w:i w:val="0"/>
          <w:caps w:val="0"/>
          <w:color w:val="333333"/>
          <w:spacing w:val="0"/>
          <w:sz w:val="21"/>
          <w:szCs w:val="21"/>
          <w:u w:val="single"/>
          <w:bdr w:val="none" w:color="auto" w:sz="0" w:space="0"/>
        </w:rPr>
        <w:t>九曲耿家斜坊工业园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2、罚款人民币肆仟元整。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2013年6月24日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临沂永旺生态肥业有限公司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盖世元</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13953905361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河东区汤头街道驻地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1、停止违法行为，限期7日改正；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2013年7月15日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：河东区康美王沙发厂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储延康</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13853907531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九曲褚家庄东南270米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2013年7月15日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临沂金达威铝业有限公司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张春山</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13905498103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河东区相公街道驻地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1、停止违法行为，限期7日改正；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2、罚款人民币叁万元整。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2013年7月15日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东兴电镀中心褚延涛电镀户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褚延涛</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15963956356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临沂市河东区九曲街道孟于埠工业园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1、停止违法行为，限期7日改正；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2、罚款人民币叁仟元整。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2013年7月30日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：临沂市蒙花米业有限公司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刘武林</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13953926696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临沂市河东区太平街道办事处驻地206国道东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2013年7月30日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：临沂港仁食品有限公司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毛怀峰</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13793901519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临沂市河东区汤河镇中洽沟村西北540米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2、罚款人民币肆仟元整。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2013年7月30日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：河东区中联制钉厂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苏向忠</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13805393051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临沂市河东区九曲街道办事处沭埠岭工业园内，机场西路西侧，金雀山路南420m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2013年10月8日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：临沂市金岳五金工具有限公司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韩庆恕</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13905397715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相公街道孙旺庄村西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2013年10月8日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：临沂市河东区前发塑胶有限公司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陈洪法</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13953908668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临沂市河东区汤河镇大程子河村西南850m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2013年10月8日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：河东区成通机械厂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李敬才</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13605497571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临沂市河东区汤河镇张故县村西南400m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2、罚款人民币柒仟元整。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2013年10月8日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：临沂市时和利工具有限公司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左元才</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18605490388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相公街道石碑屯村北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2013年10月8日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：山东富祥铸造有限公司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朱崇跃</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13305390166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临沂市河东区汤河镇朱楼子村南约260m处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2013年10月8日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：临沂铸源机械有限公司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刘宗峰</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13905392786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汤河镇周故县村南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：临沂市梅久磨具磨料厂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张玉芹</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13792940202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河东区九曲街道办事处褚庄村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2013年9月22日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临沂利丰家具有限公司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洪琼</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13905493547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河东区工业园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2013年9月22日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临沂金达威铝业有限公司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张春山</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13905498103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临沂市河东区相公街道驻地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你单位不正常使用大气污染物处理设施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2、罚款人民币叁万元整。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2013年9月22日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：临沂海丰铝业有限公司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彭思东</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18905393578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临沂市河东区工业园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你单位不正常使用大气污染物处理设施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2、罚款人民币贰万元整。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2013年9月22日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：临沂巨盟工贸有限公司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李金田</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13605390918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临沂市河东区太平街道驻地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你单位不正常使用大气污染物处理设施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2013年9月22日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：临沂市河东区众维饲料有限公司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朱孔超</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13563913028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临沂市河东区相公街道驻地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你单位不正常使用大气污染物处理设施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2、罚款人民币陆仟元整。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2013年9月22日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临环（东）罚字[2013]30号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：临沂市中通进出口贸易有限公司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朱时行</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05398854777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河东区凤凰岭街道办事处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你单位建设项目未重新报批建设项目环境影响评价文件且已投产，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《中华人民共和国环境影响评价法》第二十四条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山东省实施《中华人民共和国环境影响评价法》办法第二十四条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2、罚款人民币拾万元整。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2013年12月23日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：临沂市政工程有限公司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王勇</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13605396686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河东区汤头街道办事处管家村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你单位建设项目未取得环境保护行政主管部门批准的环境影响评价文件，擅自开工建设并建成投产，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《建设项目环境保护管理条例》第九条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：临沂市华盈工艺品有限公司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刘习之</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1595390999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河东区汤河镇驻地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你单位不正常使用大气污染物处理设施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2、罚款人民币叁仟元整。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2013年10月8日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：临沂市河东区永安牌照厂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徐明</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13905391535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临沂市河东区汤头街道西南村，汶泗公路北侧，汤河大桥西侧150米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：河东区鑫凯五金工具厂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苗春杰</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13853909546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临沂市河东区九曲街道办事处耿家斜坊村东250米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：临沂市河东区以诺车辆脚轮制造厂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郁万松</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13869997222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临沂市河东区沭埠岭工业园内，双桥路北170米，新石线铁路东侧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邵明友脱水厂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邵明友</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15205390789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2、罚款人民币贰仟元整。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王保海脱水厂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王保海</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13953918102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2、罚款人民币肆仟元整。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谭玉成脱水厂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谭玉成</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13705498371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高守三脱水厂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高守三</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13280502677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房配军脱水厂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房配军</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13793901069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临环（东）拟字[2013]41号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房庆民脱水厂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房庆民</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18753977222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张春涛脱水厂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张春涛</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13953973112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张春景脱水厂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张春景</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13953948602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临环（东）拟字[2013]44号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张现生脱水厂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张现生</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13563906500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张现俊脱水厂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张现俊</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13805492368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郭永奎脱水厂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郭永奎</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13563999927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临环（东）拟字[2013]47号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郭学奎脱水厂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郭学奎</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13853992286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临环（东）拟字[2013]48号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王德利脱水厂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王德利</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13153974555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李振岭脱水厂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李振岭</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13954916638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临环（东）拟字[2013]50号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朱孔选脱水厂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朱孔选</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13791592612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王立召脱水厂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王立召</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13905399537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李泰山脱水厂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李泰山</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13583958998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张西余脱水厂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张西余</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13853930920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临环（东）拟字[2013]54号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高仁生脱水厂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高仁生</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13954439678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临环（东）拟字[2013]55号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张从存脱水厂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张从存</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13666395516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临环（东）拟字[2013]56号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王自坤脱水厂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王自坤</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13853941496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临环（东）拟字[2013]57号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高仁广脱水厂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高仁广</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13525498008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临环（东）拟字[2013]58号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张现余脱水厂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张现余</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13355039966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临环（东）拟字[2013]59号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李振成脱水厂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李振成</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15953923722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林廷浩脱水厂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林廷浩</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13563958296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徐永军脱水厂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徐永军</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15953982126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李成胜脱水厂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李成胜</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13563906532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河东区汤头街道办事处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临环（东）拟字[2013]63号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张现营脱水厂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张现营</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13869915389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周义营脱水厂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周义营</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13954927689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临环（东）拟字[2013]65号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王茂健脱水厂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王茂健</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13053909638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王德东脱水厂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王德东</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13589665267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临环（东）拟字[2013]67号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窦立坡脱水厂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窦立坡</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13605398706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临环（东）拟字[2013]68号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王自栋脱水厂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王自栋</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13853941496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临环（东）拟字[2013]69号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窦立民脱水厂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窦立民</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13805492218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临环（东）拟字[2013]70号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窦立壮脱水厂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窦立壮</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13953918108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临环（东）拟字[2013]71号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窦怀余脱水厂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窦怀余</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13853993966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张现全脱水厂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张现全</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13355039966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临环（东）拟字[2013]73号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张其兴脱水厂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张其兴</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13954414999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临环（东）拟字[2013]74号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邵长坤脱水厂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邵长坤</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13969971987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临环（东）拟字[2013]75号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谢学乐脱水厂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谢学乐</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13645492990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临环（东）拟字[2013]76号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张从来脱水厂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张从来</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13953938667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张从福脱水厂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张从福</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18253988586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临环（东）拟字[2013]78号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孙希华脱水厂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孙希华</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15092931712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沈顺龙脱水厂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沈顺龙</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13954999529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2013年11月4日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房有龙脱水厂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房有龙</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13805390292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临环（东）拟字[2013]82号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史继元脱水厂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史继元</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13563925789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沈富仲脱水厂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沈富仲</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13355056928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临环（东）拟字[2013]84号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高夫栋脱水厂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高夫栋</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13082656178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邵广义脱水厂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邵广义</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13969971982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河东区八湖镇驻地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你单位不正常使用大气物处理污染设施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1、立即停止违法行为，限期7日之内改正；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2013年10月23日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临环（东）罚字[2013]86号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：临沂皓正铁塔制造有限公司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王子厚</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13605493809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河东区九曲街道办事处朱斜坊村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2、罚款人民币贰万元整。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2013年11月14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：河东区华诺玻璃厂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齐自龙</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15265492166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河东区金雀山路与机场运油路交汇处往南80米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2、罚款人民币贰仟元整。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2013年11月22日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临环（东）罚字[2013]88号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：河东区智博合线厂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郑萍</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13869977017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河东区九曲街道沭埠岭工业园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2、罚款人民币贰仟元整。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2013年11月22日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临环（东）罚字[2013]89号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：临沂伟达建材有限公司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张洪亮</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13953906477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河东区太平街道大太平村南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2、罚款人民币叁万元整。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2013年12月5日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临环（东）罚字[2013]90号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：临沂市河东区龙腾电动车配件有限公司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姚占龙</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15863889638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太平街道办事处大姚庄村东首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2013年12月23日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临环（东）罚字[2013]91号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：河东区翔娟轻钢龙骨厂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赵复祥</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13791527815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郑旺镇大赵家村西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2、罚款人民币叁仟元整。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2013年12月23日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临环（东）罚字[2013]92号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：临沂市河东区汤河故县弹簧厂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刘明哲</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15553933706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临沂市河东区凤凰岭街道驻地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2、罚款人民币叁仟元整。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2013年12月23日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临环（东）拟字[2013]93号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临沂金泰食品有限公司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周佩华</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13563982819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河东区相公街道东南旺村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1、停止违法行为，限期7日改正；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2、罚款人民币叁万元整。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2012年10月17日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临环（东）拟字[2013]93号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临沂金泰食品有限公司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周佩华</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13563982819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河东区相公街道东南旺村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1、停止违法行为，限期7日改正；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2、罚款人民币叁万元整。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2012年10月17日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临环（东）罚字[2013]94号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：临沂远大饮食机械有限公司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诸葛继军</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13563963735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临沂市河东区九曲街道办事处孟于埠工业园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你单位建设项目需要配套的环境保护设施未建成即投入生产，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《建设项目环境保护管理条例》第十六条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2012年7月18日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：丰佩太兔毛厂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丰佩太</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厂长</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13791591723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八湖镇傅家赤草坡村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2、罚款人民币伍仟元整。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2012年7月18日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临环（东）罚字[2013]96号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：临沂联众镍业有限公司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张永学</w:t>
      </w:r>
      <w:r>
        <w:rPr>
          <w:rFonts w:hint="eastAsia" w:ascii="微软雅黑" w:hAnsi="微软雅黑" w:eastAsia="微软雅黑" w:cs="微软雅黑"/>
          <w:b w:val="0"/>
          <w:i w:val="0"/>
          <w:caps w:val="0"/>
          <w:color w:val="333333"/>
          <w:spacing w:val="0"/>
          <w:sz w:val="21"/>
          <w:szCs w:val="21"/>
          <w:bdr w:val="none" w:color="auto" w:sz="0" w:space="0"/>
        </w:rPr>
        <w:t>  职务</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15069901111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详细地址 </w:t>
      </w:r>
      <w:r>
        <w:rPr>
          <w:rFonts w:hint="eastAsia" w:ascii="微软雅黑" w:hAnsi="微软雅黑" w:eastAsia="微软雅黑" w:cs="微软雅黑"/>
          <w:b w:val="0"/>
          <w:i w:val="0"/>
          <w:caps w:val="0"/>
          <w:color w:val="333333"/>
          <w:spacing w:val="0"/>
          <w:sz w:val="21"/>
          <w:szCs w:val="21"/>
          <w:u w:val="single"/>
          <w:bdr w:val="none" w:color="auto" w:sz="0" w:space="0"/>
        </w:rPr>
        <w:t>河东区相公街道办事处周家庄子村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你单位建设项目需要配套的环境保护设施未验收即投入生产，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《建设项目环境保护管理条例》第二十三条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《建设项目环境保护管理条例》第二十八条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1、立即停止生产；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2、罚款人民币捌万元整。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山东省环境保护局或临沂市人民政府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2012年7月18日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微软雅黑" w:hAnsi="微软雅黑" w:eastAsia="微软雅黑" w:cs="微软雅黑"/>
          <w:i w:val="0"/>
          <w:caps w:val="0"/>
          <w:color w:val="333333"/>
          <w:spacing w:val="0"/>
          <w:sz w:val="21"/>
          <w:szCs w:val="21"/>
          <w:bdr w:val="none" w:color="auto" w:sz="0" w:space="0"/>
        </w:rPr>
        <w:t>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临环（东）拟字[2013]97号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被处罚人（单位）名称：</w:t>
      </w:r>
      <w:r>
        <w:rPr>
          <w:rFonts w:hint="eastAsia" w:ascii="微软雅黑" w:hAnsi="微软雅黑" w:eastAsia="微软雅黑" w:cs="微软雅黑"/>
          <w:b w:val="0"/>
          <w:i w:val="0"/>
          <w:caps w:val="0"/>
          <w:color w:val="333333"/>
          <w:spacing w:val="0"/>
          <w:sz w:val="21"/>
          <w:szCs w:val="21"/>
          <w:u w:val="single"/>
          <w:bdr w:val="none" w:color="auto" w:sz="0" w:space="0"/>
        </w:rPr>
        <w:t>临沂欣荣饲料肥料有限公司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法定代表人（负责人）：</w:t>
      </w:r>
      <w:r>
        <w:rPr>
          <w:rFonts w:hint="eastAsia" w:ascii="微软雅黑" w:hAnsi="微软雅黑" w:eastAsia="微软雅黑" w:cs="微软雅黑"/>
          <w:b w:val="0"/>
          <w:i w:val="0"/>
          <w:caps w:val="0"/>
          <w:color w:val="333333"/>
          <w:spacing w:val="0"/>
          <w:sz w:val="21"/>
          <w:szCs w:val="21"/>
          <w:u w:val="single"/>
          <w:bdr w:val="none" w:color="auto" w:sz="0" w:space="0"/>
        </w:rPr>
        <w:t>诸葛现玲</w:t>
      </w:r>
      <w:r>
        <w:rPr>
          <w:rFonts w:hint="eastAsia" w:ascii="微软雅黑" w:hAnsi="微软雅黑" w:eastAsia="微软雅黑" w:cs="微软雅黑"/>
          <w:b w:val="0"/>
          <w:i w:val="0"/>
          <w:caps w:val="0"/>
          <w:color w:val="333333"/>
          <w:spacing w:val="0"/>
          <w:sz w:val="21"/>
          <w:szCs w:val="21"/>
          <w:bdr w:val="none" w:color="auto" w:sz="0" w:space="0"/>
        </w:rPr>
        <w:t>  职务 </w:t>
      </w:r>
      <w:r>
        <w:rPr>
          <w:rFonts w:hint="eastAsia" w:ascii="微软雅黑" w:hAnsi="微软雅黑" w:eastAsia="微软雅黑" w:cs="微软雅黑"/>
          <w:b w:val="0"/>
          <w:i w:val="0"/>
          <w:caps w:val="0"/>
          <w:color w:val="333333"/>
          <w:spacing w:val="0"/>
          <w:sz w:val="21"/>
          <w:szCs w:val="21"/>
          <w:u w:val="single"/>
          <w:bdr w:val="none" w:color="auto" w:sz="0" w:space="0"/>
        </w:rPr>
        <w:t>经理</w:t>
      </w:r>
      <w:r>
        <w:rPr>
          <w:rFonts w:hint="eastAsia" w:ascii="微软雅黑" w:hAnsi="微软雅黑" w:eastAsia="微软雅黑" w:cs="微软雅黑"/>
          <w:b w:val="0"/>
          <w:i w:val="0"/>
          <w:caps w:val="0"/>
          <w:color w:val="333333"/>
          <w:spacing w:val="0"/>
          <w:sz w:val="21"/>
          <w:szCs w:val="21"/>
          <w:bdr w:val="none" w:color="auto" w:sz="0" w:space="0"/>
        </w:rPr>
        <w:t>  电话</w:t>
      </w:r>
      <w:r>
        <w:rPr>
          <w:rFonts w:hint="eastAsia" w:ascii="微软雅黑" w:hAnsi="微软雅黑" w:eastAsia="微软雅黑" w:cs="微软雅黑"/>
          <w:b w:val="0"/>
          <w:i w:val="0"/>
          <w:caps w:val="0"/>
          <w:color w:val="333333"/>
          <w:spacing w:val="0"/>
          <w:sz w:val="21"/>
          <w:szCs w:val="21"/>
          <w:u w:val="single"/>
          <w:bdr w:val="none" w:color="auto" w:sz="0" w:space="0"/>
        </w:rPr>
        <w:t>18653926977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通讯地址：</w:t>
      </w:r>
      <w:r>
        <w:rPr>
          <w:rFonts w:hint="eastAsia" w:ascii="微软雅黑" w:hAnsi="微软雅黑" w:eastAsia="微软雅黑" w:cs="微软雅黑"/>
          <w:b w:val="0"/>
          <w:i w:val="0"/>
          <w:caps w:val="0"/>
          <w:color w:val="333333"/>
          <w:spacing w:val="0"/>
          <w:sz w:val="21"/>
          <w:szCs w:val="21"/>
          <w:u w:val="single"/>
          <w:bdr w:val="none" w:color="auto" w:sz="0" w:space="0"/>
        </w:rPr>
        <w:t>河东区相公街道办事处小朱团村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经查实，</w:t>
      </w:r>
      <w:r>
        <w:rPr>
          <w:rFonts w:hint="eastAsia" w:ascii="微软雅黑" w:hAnsi="微软雅黑" w:eastAsia="微软雅黑" w:cs="微软雅黑"/>
          <w:b w:val="0"/>
          <w:i w:val="0"/>
          <w:caps w:val="0"/>
          <w:color w:val="333333"/>
          <w:spacing w:val="0"/>
          <w:sz w:val="21"/>
          <w:szCs w:val="21"/>
          <w:u w:val="single"/>
          <w:bdr w:val="none" w:color="auto" w:sz="0" w:space="0"/>
        </w:rPr>
        <w:t>你单位不正常使用大气污染设施</w:t>
      </w:r>
      <w:r>
        <w:rPr>
          <w:rFonts w:hint="eastAsia" w:ascii="微软雅黑" w:hAnsi="微软雅黑" w:eastAsia="微软雅黑" w:cs="微软雅黑"/>
          <w:b w:val="0"/>
          <w:i w:val="0"/>
          <w:caps w:val="0"/>
          <w:color w:val="333333"/>
          <w:spacing w:val="0"/>
          <w:sz w:val="21"/>
          <w:szCs w:val="21"/>
          <w:bdr w:val="none" w:color="auto" w:sz="0" w:space="0"/>
        </w:rPr>
        <w:t>，以上行为违反了</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《中华人民共和国大气污染防治法》第十二条</w:t>
      </w:r>
      <w:r>
        <w:rPr>
          <w:rFonts w:hint="eastAsia" w:ascii="微软雅黑" w:hAnsi="微软雅黑" w:eastAsia="微软雅黑" w:cs="微软雅黑"/>
          <w:b w:val="0"/>
          <w:i w:val="0"/>
          <w:caps w:val="0"/>
          <w:color w:val="333333"/>
          <w:spacing w:val="0"/>
          <w:sz w:val="21"/>
          <w:szCs w:val="21"/>
          <w:bdr w:val="none" w:color="auto" w:sz="0" w:space="0"/>
        </w:rPr>
        <w:t>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根据</w:t>
      </w:r>
      <w:r>
        <w:rPr>
          <w:rFonts w:hint="eastAsia" w:ascii="微软雅黑" w:hAnsi="微软雅黑" w:eastAsia="微软雅黑" w:cs="微软雅黑"/>
          <w:b w:val="0"/>
          <w:i w:val="0"/>
          <w:caps w:val="0"/>
          <w:color w:val="333333"/>
          <w:spacing w:val="0"/>
          <w:sz w:val="21"/>
          <w:szCs w:val="21"/>
          <w:u w:val="single"/>
          <w:bdr w:val="none" w:color="auto" w:sz="0" w:space="0"/>
        </w:rPr>
        <w:t>《中华人民共和国大气污染防治法》第四十六条</w:t>
      </w:r>
      <w:r>
        <w:rPr>
          <w:rFonts w:hint="eastAsia" w:ascii="微软雅黑" w:hAnsi="微软雅黑" w:eastAsia="微软雅黑" w:cs="微软雅黑"/>
          <w:b w:val="0"/>
          <w:i w:val="0"/>
          <w:caps w:val="0"/>
          <w:color w:val="333333"/>
          <w:spacing w:val="0"/>
          <w:sz w:val="21"/>
          <w:szCs w:val="21"/>
          <w:bdr w:val="none" w:color="auto" w:sz="0" w:space="0"/>
        </w:rPr>
        <w:t>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我局对你（单位）作出如下处罚决定：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1、停止违法行为，限期7日改正；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u w:val="single"/>
          <w:bdr w:val="none" w:color="auto" w:sz="0" w:space="0"/>
        </w:rPr>
        <w:t>2、罚款人民币壹万元整。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上述罚款限于接到本决定书之日起十五日内持此决定书将罚款缴至临沂</w:t>
      </w:r>
      <w:r>
        <w:rPr>
          <w:rFonts w:hint="eastAsia" w:ascii="微软雅黑" w:hAnsi="微软雅黑" w:eastAsia="微软雅黑" w:cs="微软雅黑"/>
          <w:b w:val="0"/>
          <w:i w:val="0"/>
          <w:caps w:val="0"/>
          <w:color w:val="333333"/>
          <w:spacing w:val="0"/>
          <w:sz w:val="21"/>
          <w:szCs w:val="21"/>
          <w:u w:val="single"/>
          <w:bdr w:val="none" w:color="auto" w:sz="0" w:space="0"/>
        </w:rPr>
        <w:t>市工行营业部环保局专户（沂蒙路中段），</w:t>
      </w:r>
      <w:r>
        <w:rPr>
          <w:rFonts w:hint="eastAsia" w:ascii="微软雅黑" w:hAnsi="微软雅黑" w:eastAsia="微软雅黑" w:cs="微软雅黑"/>
          <w:b w:val="0"/>
          <w:i w:val="0"/>
          <w:caps w:val="0"/>
          <w:color w:val="333333"/>
          <w:spacing w:val="0"/>
          <w:sz w:val="21"/>
          <w:szCs w:val="21"/>
          <w:bdr w:val="none" w:color="auto" w:sz="0" w:space="0"/>
        </w:rPr>
        <w:t>逾期不缴纳罚款的，每日按罚款数额的百分之三加处罚款。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如不服从本处罚决定，可在接到决定书之日起六十日内向</w:t>
      </w:r>
      <w:r>
        <w:rPr>
          <w:rFonts w:hint="eastAsia" w:ascii="微软雅黑" w:hAnsi="微软雅黑" w:eastAsia="微软雅黑" w:cs="微软雅黑"/>
          <w:b w:val="0"/>
          <w:i w:val="0"/>
          <w:caps w:val="0"/>
          <w:color w:val="333333"/>
          <w:spacing w:val="0"/>
          <w:sz w:val="21"/>
          <w:szCs w:val="21"/>
          <w:u w:val="single"/>
          <w:bdr w:val="none" w:color="auto" w:sz="0" w:space="0"/>
        </w:rPr>
        <w:t>上级环境保护部门或临沂市人民政府</w:t>
      </w:r>
      <w:r>
        <w:rPr>
          <w:rFonts w:hint="eastAsia" w:ascii="微软雅黑" w:hAnsi="微软雅黑" w:eastAsia="微软雅黑" w:cs="微软雅黑"/>
          <w:b w:val="0"/>
          <w:i w:val="0"/>
          <w:caps w:val="0"/>
          <w:color w:val="333333"/>
          <w:spacing w:val="0"/>
          <w:sz w:val="21"/>
          <w:szCs w:val="21"/>
          <w:bdr w:val="none" w:color="auto" w:sz="0" w:space="0"/>
        </w:rPr>
        <w:t>申请行政复议，也可在十五日内直接向人民法院起诉。逾期不申请复议也不向人民法院起诉，又不履行本处罚决定的，我局将依法申请人民法院强制执行。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right"/>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微软雅黑" w:hAnsi="微软雅黑" w:eastAsia="微软雅黑" w:cs="微软雅黑"/>
          <w:b w:val="0"/>
          <w:i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pPr>
      <w:r>
        <w:rPr>
          <w:rFonts w:hint="eastAsia" w:ascii="微软雅黑" w:hAnsi="微软雅黑" w:eastAsia="微软雅黑" w:cs="微软雅黑"/>
          <w:b w:val="0"/>
          <w:i w:val="0"/>
          <w:caps w:val="0"/>
          <w:color w:val="333333"/>
          <w:spacing w:val="0"/>
          <w:sz w:val="21"/>
          <w:szCs w:val="21"/>
          <w:bdr w:val="none" w:color="auto" w:sz="0" w:space="0"/>
        </w:rPr>
        <w:t>                                    临沂市环境保护局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333333"/>
          <w:spacing w:val="0"/>
          <w:sz w:val="21"/>
          <w:szCs w:val="21"/>
          <w:bdr w:val="none" w:color="auto" w:sz="0" w:space="0"/>
        </w:rPr>
        <w:t>                                     2012年10月17日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05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huanbao</dc:creator>
  <cp:lastModifiedBy>芥末</cp:lastModifiedBy>
  <dcterms:modified xsi:type="dcterms:W3CDTF">2018-05-15T01:31:39Z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